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52" w:rsidRDefault="00323576" w:rsidP="00571552">
      <w:pPr>
        <w:adjustRightInd w:val="0"/>
        <w:snapToGrid w:val="0"/>
        <w:ind w:firstLine="643"/>
        <w:rPr>
          <w:rFonts w:asciiTheme="majorEastAsia" w:eastAsiaTheme="majorEastAsia" w:hAnsiTheme="majorEastAsia"/>
          <w:b/>
          <w:snapToGrid w:val="0"/>
          <w:kern w:val="0"/>
          <w:sz w:val="32"/>
          <w:szCs w:val="32"/>
        </w:rPr>
      </w:pPr>
      <w:r w:rsidRPr="00571552">
        <w:rPr>
          <w:rFonts w:asciiTheme="majorEastAsia" w:eastAsiaTheme="majorEastAsia" w:hAnsiTheme="majorEastAsia" w:hint="eastAsia"/>
          <w:b/>
          <w:snapToGrid w:val="0"/>
          <w:kern w:val="0"/>
          <w:sz w:val="32"/>
          <w:szCs w:val="32"/>
        </w:rPr>
        <w:t>《</w:t>
      </w:r>
      <w:hyperlink w:anchor="_Toc507795999" w:history="1">
        <w:r w:rsidRPr="00571552">
          <w:rPr>
            <w:rFonts w:hint="eastAsia"/>
            <w:b/>
            <w:snapToGrid w:val="0"/>
            <w:kern w:val="0"/>
            <w:sz w:val="32"/>
            <w:szCs w:val="32"/>
          </w:rPr>
          <w:t>毛泽东思想</w:t>
        </w:r>
      </w:hyperlink>
      <w:r w:rsidRPr="00571552">
        <w:rPr>
          <w:rFonts w:hint="eastAsia"/>
          <w:b/>
          <w:snapToGrid w:val="0"/>
          <w:kern w:val="0"/>
          <w:sz w:val="32"/>
          <w:szCs w:val="32"/>
        </w:rPr>
        <w:t>和中国特色社会主义理论体系概论</w:t>
      </w:r>
      <w:r w:rsidRPr="00571552">
        <w:rPr>
          <w:rFonts w:asciiTheme="majorEastAsia" w:eastAsiaTheme="majorEastAsia" w:hAnsiTheme="majorEastAsia" w:hint="eastAsia"/>
          <w:b/>
          <w:snapToGrid w:val="0"/>
          <w:kern w:val="0"/>
          <w:sz w:val="32"/>
          <w:szCs w:val="32"/>
        </w:rPr>
        <w:t>》</w:t>
      </w:r>
    </w:p>
    <w:p w:rsidR="009764D4" w:rsidRPr="00571552" w:rsidRDefault="00323576" w:rsidP="00E72D15">
      <w:pPr>
        <w:adjustRightInd w:val="0"/>
        <w:snapToGrid w:val="0"/>
        <w:ind w:firstLineChars="950" w:firstLine="3052"/>
        <w:rPr>
          <w:rFonts w:asciiTheme="majorEastAsia" w:eastAsiaTheme="majorEastAsia" w:hAnsiTheme="majorEastAsia"/>
          <w:b/>
          <w:snapToGrid w:val="0"/>
          <w:kern w:val="0"/>
          <w:sz w:val="32"/>
          <w:szCs w:val="32"/>
        </w:rPr>
      </w:pPr>
      <w:r w:rsidRPr="00571552">
        <w:rPr>
          <w:rFonts w:asciiTheme="majorEastAsia" w:eastAsiaTheme="majorEastAsia" w:hAnsiTheme="majorEastAsia" w:hint="eastAsia"/>
          <w:b/>
          <w:snapToGrid w:val="0"/>
          <w:kern w:val="0"/>
          <w:sz w:val="32"/>
          <w:szCs w:val="32"/>
        </w:rPr>
        <w:t>考试大纲</w:t>
      </w:r>
    </w:p>
    <w:p w:rsidR="00571552" w:rsidRPr="00AB2940" w:rsidRDefault="00571552" w:rsidP="00AB2940">
      <w:pPr>
        <w:pStyle w:val="af3"/>
        <w:numPr>
          <w:ilvl w:val="0"/>
          <w:numId w:val="14"/>
        </w:numPr>
        <w:adjustRightInd w:val="0"/>
        <w:snapToGrid w:val="0"/>
        <w:spacing w:line="14" w:lineRule="atLeast"/>
        <w:ind w:firstLineChars="0"/>
        <w:jc w:val="left"/>
        <w:rPr>
          <w:rFonts w:asciiTheme="majorEastAsia" w:eastAsiaTheme="majorEastAsia" w:hAnsiTheme="majorEastAsia"/>
          <w:snapToGrid w:val="0"/>
          <w:kern w:val="0"/>
          <w:sz w:val="30"/>
          <w:szCs w:val="30"/>
        </w:rPr>
      </w:pPr>
      <w:r w:rsidRPr="00AB2940">
        <w:rPr>
          <w:rFonts w:asciiTheme="majorEastAsia" w:eastAsiaTheme="majorEastAsia" w:hAnsiTheme="majorEastAsia" w:hint="eastAsia"/>
          <w:snapToGrid w:val="0"/>
          <w:kern w:val="0"/>
          <w:sz w:val="30"/>
          <w:szCs w:val="30"/>
        </w:rPr>
        <w:t>考试</w:t>
      </w:r>
      <w:r w:rsidR="00CE2DE2" w:rsidRPr="00AB2940">
        <w:rPr>
          <w:rFonts w:asciiTheme="majorEastAsia" w:eastAsiaTheme="majorEastAsia" w:hAnsiTheme="majorEastAsia" w:hint="eastAsia"/>
          <w:snapToGrid w:val="0"/>
          <w:kern w:val="0"/>
          <w:sz w:val="30"/>
          <w:szCs w:val="30"/>
        </w:rPr>
        <w:t>目标</w:t>
      </w:r>
    </w:p>
    <w:p w:rsidR="00CE2DE2" w:rsidRPr="00E72D15" w:rsidRDefault="00571552" w:rsidP="00AB2940">
      <w:pPr>
        <w:spacing w:line="14" w:lineRule="atLeast"/>
        <w:ind w:firstLine="600"/>
        <w:jc w:val="left"/>
        <w:rPr>
          <w:bCs/>
          <w:color w:val="000000"/>
          <w:sz w:val="30"/>
          <w:szCs w:val="30"/>
          <w:shd w:val="clear" w:color="auto" w:fill="FFFFFF"/>
        </w:rPr>
      </w:pPr>
      <w:r w:rsidRPr="00E72D15">
        <w:rPr>
          <w:bCs/>
          <w:color w:val="000000"/>
          <w:sz w:val="30"/>
          <w:szCs w:val="30"/>
          <w:shd w:val="clear" w:color="auto" w:fill="FFFFFF"/>
        </w:rPr>
        <w:t>《</w:t>
      </w:r>
      <w:hyperlink w:anchor="_Toc507795999" w:history="1">
        <w:r w:rsidRPr="00E72D15">
          <w:rPr>
            <w:rFonts w:hint="eastAsia"/>
            <w:snapToGrid w:val="0"/>
            <w:kern w:val="0"/>
            <w:sz w:val="30"/>
            <w:szCs w:val="30"/>
          </w:rPr>
          <w:t>毛泽东思想</w:t>
        </w:r>
      </w:hyperlink>
      <w:r w:rsidRPr="00E72D15">
        <w:rPr>
          <w:rFonts w:hint="eastAsia"/>
          <w:snapToGrid w:val="0"/>
          <w:kern w:val="0"/>
          <w:sz w:val="30"/>
          <w:szCs w:val="30"/>
        </w:rPr>
        <w:t>和中国特色社会主义理论体系概论</w:t>
      </w:r>
      <w:r w:rsidRPr="00E72D15">
        <w:rPr>
          <w:bCs/>
          <w:color w:val="000000"/>
          <w:sz w:val="30"/>
          <w:szCs w:val="30"/>
          <w:shd w:val="clear" w:color="auto" w:fill="FFFFFF"/>
        </w:rPr>
        <w:t>》作为马克思主义</w:t>
      </w:r>
      <w:r w:rsidRPr="00E72D15">
        <w:rPr>
          <w:rFonts w:hint="eastAsia"/>
          <w:bCs/>
          <w:color w:val="000000"/>
          <w:sz w:val="30"/>
          <w:szCs w:val="30"/>
          <w:shd w:val="clear" w:color="auto" w:fill="FFFFFF"/>
        </w:rPr>
        <w:t>理论</w:t>
      </w:r>
      <w:r w:rsidRPr="00E72D15">
        <w:rPr>
          <w:bCs/>
          <w:color w:val="000000"/>
          <w:sz w:val="30"/>
          <w:szCs w:val="30"/>
          <w:shd w:val="clear" w:color="auto" w:fill="FFFFFF"/>
        </w:rPr>
        <w:t>专业硕士生入学考试的必考科目，主</w:t>
      </w:r>
      <w:r w:rsidRPr="00E72D15">
        <w:rPr>
          <w:rFonts w:hint="eastAsia"/>
          <w:bCs/>
          <w:color w:val="000000"/>
          <w:sz w:val="30"/>
          <w:szCs w:val="30"/>
          <w:shd w:val="clear" w:color="auto" w:fill="FFFFFF"/>
        </w:rPr>
        <w:t>要</w:t>
      </w:r>
      <w:r w:rsidRPr="00E72D15">
        <w:rPr>
          <w:bCs/>
          <w:color w:val="000000"/>
          <w:sz w:val="30"/>
          <w:szCs w:val="30"/>
          <w:shd w:val="clear" w:color="auto" w:fill="FFFFFF"/>
        </w:rPr>
        <w:t>考察考生是否准确把握</w:t>
      </w:r>
      <w:r w:rsidR="00CE2DE2" w:rsidRPr="00E72D15">
        <w:rPr>
          <w:rFonts w:hint="eastAsia"/>
          <w:bCs/>
          <w:color w:val="000000"/>
          <w:sz w:val="30"/>
          <w:szCs w:val="30"/>
          <w:shd w:val="clear" w:color="auto" w:fill="FFFFFF"/>
        </w:rPr>
        <w:t>马克思主义中国化进程中形成的理论成果；是否深刻认识中国共产党领导人民进行的革命、建设、改革的历史进程、历史变革、历史成就；是否透彻理解对中国共产党在新时代坚持的基本理论、基本路线、基本方略；是否具备运用马克思主义立场、观点和方法认识问题、分析问题和解决问题的能力。</w:t>
      </w:r>
    </w:p>
    <w:p w:rsidR="00CE2DE2" w:rsidRPr="00E72D15" w:rsidRDefault="00E72D15" w:rsidP="00AB2940">
      <w:pPr>
        <w:spacing w:line="14" w:lineRule="atLeast"/>
        <w:ind w:firstLine="600"/>
        <w:jc w:val="left"/>
        <w:rPr>
          <w:bCs/>
          <w:color w:val="000000"/>
          <w:sz w:val="30"/>
          <w:szCs w:val="30"/>
          <w:shd w:val="clear" w:color="auto" w:fill="FFFFFF"/>
        </w:rPr>
      </w:pPr>
      <w:r>
        <w:rPr>
          <w:rFonts w:hint="eastAsia"/>
          <w:bCs/>
          <w:color w:val="000000"/>
          <w:sz w:val="30"/>
          <w:szCs w:val="30"/>
          <w:shd w:val="clear" w:color="auto" w:fill="FFFFFF"/>
        </w:rPr>
        <w:t>二、</w:t>
      </w:r>
      <w:r w:rsidR="00CE2DE2" w:rsidRPr="00E72D15">
        <w:rPr>
          <w:rFonts w:hint="eastAsia"/>
          <w:bCs/>
          <w:color w:val="000000"/>
          <w:sz w:val="30"/>
          <w:szCs w:val="30"/>
          <w:shd w:val="clear" w:color="auto" w:fill="FFFFFF"/>
        </w:rPr>
        <w:t>考试内容及范围</w:t>
      </w:r>
    </w:p>
    <w:p w:rsidR="00CE2DE2" w:rsidRPr="00E72D15" w:rsidRDefault="00CE2DE2" w:rsidP="00AB2940">
      <w:pPr>
        <w:spacing w:line="14" w:lineRule="atLeast"/>
        <w:ind w:firstLine="600"/>
        <w:jc w:val="left"/>
        <w:rPr>
          <w:bCs/>
          <w:color w:val="000000"/>
          <w:sz w:val="30"/>
          <w:szCs w:val="30"/>
          <w:shd w:val="clear" w:color="auto" w:fill="FFFFFF"/>
        </w:rPr>
      </w:pPr>
      <w:r w:rsidRPr="00E72D15">
        <w:rPr>
          <w:rFonts w:hint="eastAsia"/>
          <w:bCs/>
          <w:color w:val="000000"/>
          <w:sz w:val="30"/>
          <w:szCs w:val="30"/>
          <w:shd w:val="clear" w:color="auto" w:fill="FFFFFF"/>
        </w:rPr>
        <w:t>《</w:t>
      </w:r>
      <w:hyperlink w:anchor="_Toc507795999" w:history="1">
        <w:r w:rsidRPr="00E72D15">
          <w:rPr>
            <w:rFonts w:hint="eastAsia"/>
            <w:bCs/>
            <w:color w:val="000000"/>
            <w:sz w:val="30"/>
            <w:szCs w:val="30"/>
            <w:shd w:val="clear" w:color="auto" w:fill="FFFFFF"/>
          </w:rPr>
          <w:t>毛泽东思想</w:t>
        </w:r>
      </w:hyperlink>
      <w:r w:rsidRPr="00E72D15">
        <w:rPr>
          <w:rFonts w:hint="eastAsia"/>
          <w:bCs/>
          <w:color w:val="000000"/>
          <w:sz w:val="30"/>
          <w:szCs w:val="30"/>
          <w:shd w:val="clear" w:color="auto" w:fill="FFFFFF"/>
        </w:rPr>
        <w:t>和中国特色社会主义理论体系概论》</w:t>
      </w:r>
      <w:r w:rsidRPr="00E72D15">
        <w:rPr>
          <w:bCs/>
          <w:color w:val="000000"/>
          <w:sz w:val="30"/>
          <w:szCs w:val="30"/>
          <w:shd w:val="clear" w:color="auto" w:fill="FFFFFF"/>
        </w:rPr>
        <w:t>科目考试</w:t>
      </w:r>
      <w:r w:rsidRPr="00E72D15">
        <w:rPr>
          <w:rFonts w:hint="eastAsia"/>
          <w:bCs/>
          <w:color w:val="000000"/>
          <w:sz w:val="30"/>
          <w:szCs w:val="30"/>
          <w:shd w:val="clear" w:color="auto" w:fill="FFFFFF"/>
        </w:rPr>
        <w:t>需要考察</w:t>
      </w:r>
      <w:r w:rsidRPr="00E72D15">
        <w:rPr>
          <w:bCs/>
          <w:color w:val="000000"/>
          <w:sz w:val="30"/>
          <w:szCs w:val="30"/>
          <w:shd w:val="clear" w:color="auto" w:fill="FFFFFF"/>
        </w:rPr>
        <w:t>考生专业基础知识、理论分析能力、实践运用能力。主要内容</w:t>
      </w:r>
      <w:r w:rsidRPr="00E72D15">
        <w:rPr>
          <w:rFonts w:hint="eastAsia"/>
          <w:bCs/>
          <w:color w:val="000000"/>
          <w:sz w:val="30"/>
          <w:szCs w:val="30"/>
          <w:shd w:val="clear" w:color="auto" w:fill="FFFFFF"/>
        </w:rPr>
        <w:t>包括：</w:t>
      </w:r>
    </w:p>
    <w:p w:rsidR="009764D4" w:rsidRPr="00E72D15" w:rsidRDefault="00AA2FFB" w:rsidP="00AB2940">
      <w:pPr>
        <w:spacing w:line="14" w:lineRule="atLeast"/>
        <w:ind w:firstLine="600"/>
        <w:jc w:val="left"/>
        <w:rPr>
          <w:bCs/>
          <w:color w:val="000000"/>
          <w:sz w:val="30"/>
          <w:szCs w:val="30"/>
          <w:shd w:val="clear" w:color="auto" w:fill="FFFFFF"/>
        </w:rPr>
      </w:pPr>
      <w:r w:rsidRPr="00E72D15">
        <w:rPr>
          <w:rFonts w:hint="eastAsia"/>
          <w:bCs/>
          <w:color w:val="000000"/>
          <w:sz w:val="30"/>
          <w:szCs w:val="30"/>
          <w:shd w:val="clear" w:color="auto" w:fill="FFFFFF"/>
        </w:rPr>
        <w:t>1、</w:t>
      </w:r>
      <w:r w:rsidR="009764D4" w:rsidRPr="00E72D15">
        <w:rPr>
          <w:rFonts w:hint="eastAsia"/>
          <w:bCs/>
          <w:color w:val="000000"/>
          <w:sz w:val="30"/>
          <w:szCs w:val="30"/>
          <w:shd w:val="clear" w:color="auto" w:fill="FFFFFF"/>
        </w:rPr>
        <w:t>毛泽东思想的形成和发展</w:t>
      </w:r>
      <w:r w:rsidRPr="00E72D15">
        <w:rPr>
          <w:rFonts w:hint="eastAsia"/>
          <w:bCs/>
          <w:color w:val="000000"/>
          <w:sz w:val="30"/>
          <w:szCs w:val="30"/>
          <w:shd w:val="clear" w:color="auto" w:fill="FFFFFF"/>
        </w:rPr>
        <w:t>、</w:t>
      </w:r>
      <w:r w:rsidR="009764D4" w:rsidRPr="00E72D15">
        <w:rPr>
          <w:rFonts w:hint="eastAsia"/>
          <w:bCs/>
          <w:color w:val="000000"/>
          <w:sz w:val="30"/>
          <w:szCs w:val="30"/>
          <w:shd w:val="clear" w:color="auto" w:fill="FFFFFF"/>
        </w:rPr>
        <w:t>毛泽东思想的主要内容和活的灵魂</w:t>
      </w:r>
      <w:r w:rsidRPr="00E72D15">
        <w:rPr>
          <w:rFonts w:hint="eastAsia"/>
          <w:bCs/>
          <w:color w:val="000000"/>
          <w:sz w:val="30"/>
          <w:szCs w:val="30"/>
          <w:shd w:val="clear" w:color="auto" w:fill="FFFFFF"/>
        </w:rPr>
        <w:t>、</w:t>
      </w:r>
      <w:r w:rsidR="009764D4" w:rsidRPr="00E72D15">
        <w:rPr>
          <w:rFonts w:hint="eastAsia"/>
          <w:bCs/>
          <w:color w:val="000000"/>
          <w:sz w:val="30"/>
          <w:szCs w:val="30"/>
          <w:shd w:val="clear" w:color="auto" w:fill="FFFFFF"/>
        </w:rPr>
        <w:t>毛泽东思想的历史地位</w:t>
      </w:r>
      <w:r w:rsidRPr="00E72D15">
        <w:rPr>
          <w:rFonts w:hint="eastAsia"/>
          <w:bCs/>
          <w:color w:val="000000"/>
          <w:sz w:val="30"/>
          <w:szCs w:val="30"/>
          <w:shd w:val="clear" w:color="auto" w:fill="FFFFFF"/>
        </w:rPr>
        <w:t>。</w:t>
      </w:r>
      <w:r w:rsidR="009764D4" w:rsidRPr="00E72D15">
        <w:rPr>
          <w:bCs/>
          <w:color w:val="000000"/>
          <w:sz w:val="30"/>
          <w:szCs w:val="30"/>
          <w:shd w:val="clear" w:color="auto" w:fill="FFFFFF"/>
        </w:rPr>
        <w:tab/>
      </w:r>
    </w:p>
    <w:p w:rsidR="00720A4C" w:rsidRPr="00E72D15" w:rsidRDefault="00AA2FFB" w:rsidP="00AB2940">
      <w:pPr>
        <w:spacing w:line="14" w:lineRule="atLeast"/>
        <w:ind w:firstLine="600"/>
        <w:jc w:val="left"/>
        <w:rPr>
          <w:bCs/>
          <w:color w:val="000000"/>
          <w:sz w:val="30"/>
          <w:szCs w:val="30"/>
          <w:shd w:val="clear" w:color="auto" w:fill="FFFFFF"/>
        </w:rPr>
      </w:pPr>
      <w:r w:rsidRPr="00E72D15">
        <w:rPr>
          <w:rFonts w:hint="eastAsia"/>
          <w:bCs/>
          <w:color w:val="000000"/>
          <w:sz w:val="30"/>
          <w:szCs w:val="30"/>
          <w:shd w:val="clear" w:color="auto" w:fill="FFFFFF"/>
        </w:rPr>
        <w:t>2、</w:t>
      </w:r>
      <w:r w:rsidR="009764D4" w:rsidRPr="00E72D15">
        <w:rPr>
          <w:rFonts w:hint="eastAsia"/>
          <w:bCs/>
          <w:color w:val="000000"/>
          <w:sz w:val="30"/>
          <w:szCs w:val="30"/>
          <w:shd w:val="clear" w:color="auto" w:fill="FFFFFF"/>
        </w:rPr>
        <w:t>新民主主义革命理论形成的依据</w:t>
      </w:r>
      <w:r w:rsidRPr="00E72D15">
        <w:rPr>
          <w:rFonts w:hint="eastAsia"/>
          <w:bCs/>
          <w:color w:val="000000"/>
          <w:sz w:val="30"/>
          <w:szCs w:val="30"/>
          <w:shd w:val="clear" w:color="auto" w:fill="FFFFFF"/>
        </w:rPr>
        <w:t>、</w:t>
      </w:r>
      <w:r w:rsidR="009764D4" w:rsidRPr="00E72D15">
        <w:rPr>
          <w:rFonts w:hint="eastAsia"/>
          <w:bCs/>
          <w:color w:val="000000"/>
          <w:sz w:val="30"/>
          <w:szCs w:val="30"/>
          <w:shd w:val="clear" w:color="auto" w:fill="FFFFFF"/>
        </w:rPr>
        <w:t>新民主主义革命的总路线和基本纲领</w:t>
      </w:r>
      <w:r w:rsidRPr="00E72D15">
        <w:rPr>
          <w:rFonts w:hint="eastAsia"/>
          <w:bCs/>
          <w:color w:val="000000"/>
          <w:sz w:val="30"/>
          <w:szCs w:val="30"/>
          <w:shd w:val="clear" w:color="auto" w:fill="FFFFFF"/>
        </w:rPr>
        <w:t>、</w:t>
      </w:r>
      <w:r w:rsidR="009764D4" w:rsidRPr="00E72D15">
        <w:rPr>
          <w:bCs/>
          <w:color w:val="000000"/>
          <w:sz w:val="30"/>
          <w:szCs w:val="30"/>
          <w:shd w:val="clear" w:color="auto" w:fill="FFFFFF"/>
        </w:rPr>
        <w:tab/>
      </w:r>
      <w:r w:rsidR="009764D4" w:rsidRPr="00E72D15">
        <w:rPr>
          <w:rFonts w:hint="eastAsia"/>
          <w:bCs/>
          <w:color w:val="000000"/>
          <w:sz w:val="30"/>
          <w:szCs w:val="30"/>
          <w:shd w:val="clear" w:color="auto" w:fill="FFFFFF"/>
        </w:rPr>
        <w:t>新民主主义革命的道路和基本经验</w:t>
      </w:r>
      <w:r w:rsidRPr="00E72D15">
        <w:rPr>
          <w:rFonts w:hint="eastAsia"/>
          <w:bCs/>
          <w:color w:val="000000"/>
          <w:sz w:val="30"/>
          <w:szCs w:val="30"/>
          <w:shd w:val="clear" w:color="auto" w:fill="FFFFFF"/>
        </w:rPr>
        <w:t>。</w:t>
      </w:r>
      <w:r w:rsidR="009764D4" w:rsidRPr="00E72D15">
        <w:rPr>
          <w:bCs/>
          <w:color w:val="000000"/>
          <w:sz w:val="30"/>
          <w:szCs w:val="30"/>
          <w:shd w:val="clear" w:color="auto" w:fill="FFFFFF"/>
        </w:rPr>
        <w:tab/>
      </w:r>
    </w:p>
    <w:p w:rsidR="009764D4" w:rsidRPr="00E72D15" w:rsidRDefault="00AA2FFB" w:rsidP="00AB2940">
      <w:pPr>
        <w:spacing w:line="14" w:lineRule="atLeast"/>
        <w:ind w:firstLine="600"/>
        <w:jc w:val="left"/>
        <w:rPr>
          <w:bCs/>
          <w:color w:val="000000"/>
          <w:sz w:val="30"/>
          <w:szCs w:val="30"/>
          <w:shd w:val="clear" w:color="auto" w:fill="FFFFFF"/>
        </w:rPr>
      </w:pPr>
      <w:r w:rsidRPr="00E72D15">
        <w:rPr>
          <w:rFonts w:hint="eastAsia"/>
          <w:bCs/>
          <w:color w:val="000000"/>
          <w:sz w:val="30"/>
          <w:szCs w:val="30"/>
          <w:shd w:val="clear" w:color="auto" w:fill="FFFFFF"/>
        </w:rPr>
        <w:t>3</w:t>
      </w:r>
      <w:r w:rsidR="00E72D15">
        <w:rPr>
          <w:rFonts w:hint="eastAsia"/>
          <w:bCs/>
          <w:color w:val="000000"/>
          <w:sz w:val="30"/>
          <w:szCs w:val="30"/>
          <w:shd w:val="clear" w:color="auto" w:fill="FFFFFF"/>
        </w:rPr>
        <w:t>、</w:t>
      </w:r>
      <w:r w:rsidR="009764D4" w:rsidRPr="00E72D15">
        <w:rPr>
          <w:rFonts w:hint="eastAsia"/>
          <w:bCs/>
          <w:color w:val="000000"/>
          <w:sz w:val="30"/>
          <w:szCs w:val="30"/>
          <w:shd w:val="clear" w:color="auto" w:fill="FFFFFF"/>
        </w:rPr>
        <w:t>从新民主主义到社会主义的转变</w:t>
      </w:r>
      <w:r w:rsidRPr="00E72D15">
        <w:rPr>
          <w:rFonts w:hint="eastAsia"/>
          <w:bCs/>
          <w:color w:val="000000"/>
          <w:sz w:val="30"/>
          <w:szCs w:val="30"/>
          <w:shd w:val="clear" w:color="auto" w:fill="FFFFFF"/>
        </w:rPr>
        <w:t>、</w:t>
      </w:r>
      <w:r w:rsidR="009764D4" w:rsidRPr="00E72D15">
        <w:rPr>
          <w:rFonts w:hint="eastAsia"/>
          <w:bCs/>
          <w:color w:val="000000"/>
          <w:sz w:val="30"/>
          <w:szCs w:val="30"/>
          <w:shd w:val="clear" w:color="auto" w:fill="FFFFFF"/>
        </w:rPr>
        <w:t>社会主义改造道路和历史经验</w:t>
      </w:r>
      <w:r w:rsidRPr="00E72D15">
        <w:rPr>
          <w:rFonts w:hint="eastAsia"/>
          <w:bCs/>
          <w:color w:val="000000"/>
          <w:sz w:val="30"/>
          <w:szCs w:val="30"/>
          <w:shd w:val="clear" w:color="auto" w:fill="FFFFFF"/>
        </w:rPr>
        <w:t>、</w:t>
      </w:r>
      <w:r w:rsidR="009764D4" w:rsidRPr="00E72D15">
        <w:rPr>
          <w:rFonts w:hint="eastAsia"/>
          <w:bCs/>
          <w:color w:val="000000"/>
          <w:sz w:val="30"/>
          <w:szCs w:val="30"/>
          <w:shd w:val="clear" w:color="auto" w:fill="FFFFFF"/>
        </w:rPr>
        <w:t>社会主义制度在中国的确立</w:t>
      </w:r>
      <w:r w:rsidRPr="00E72D15">
        <w:rPr>
          <w:rFonts w:hint="eastAsia"/>
          <w:bCs/>
          <w:color w:val="000000"/>
          <w:sz w:val="30"/>
          <w:szCs w:val="30"/>
          <w:shd w:val="clear" w:color="auto" w:fill="FFFFFF"/>
        </w:rPr>
        <w:t>。</w:t>
      </w:r>
      <w:r w:rsidR="009764D4" w:rsidRPr="00E72D15">
        <w:rPr>
          <w:bCs/>
          <w:color w:val="000000"/>
          <w:sz w:val="30"/>
          <w:szCs w:val="30"/>
          <w:shd w:val="clear" w:color="auto" w:fill="FFFFFF"/>
        </w:rPr>
        <w:tab/>
      </w:r>
    </w:p>
    <w:p w:rsidR="00E72D15" w:rsidRDefault="00AA2FFB" w:rsidP="00AB2940">
      <w:pPr>
        <w:spacing w:line="14" w:lineRule="atLeast"/>
        <w:ind w:firstLine="600"/>
        <w:jc w:val="left"/>
        <w:rPr>
          <w:bCs/>
          <w:color w:val="000000"/>
          <w:sz w:val="30"/>
          <w:szCs w:val="30"/>
          <w:shd w:val="clear" w:color="auto" w:fill="FFFFFF"/>
        </w:rPr>
      </w:pPr>
      <w:r w:rsidRPr="00E72D15">
        <w:rPr>
          <w:rFonts w:hint="eastAsia"/>
          <w:bCs/>
          <w:color w:val="000000"/>
          <w:sz w:val="30"/>
          <w:szCs w:val="30"/>
          <w:shd w:val="clear" w:color="auto" w:fill="FFFFFF"/>
        </w:rPr>
        <w:t>4、</w:t>
      </w:r>
      <w:r w:rsidR="009764D4" w:rsidRPr="00E72D15">
        <w:rPr>
          <w:rFonts w:hint="eastAsia"/>
          <w:bCs/>
          <w:color w:val="000000"/>
          <w:sz w:val="30"/>
          <w:szCs w:val="30"/>
          <w:shd w:val="clear" w:color="auto" w:fill="FFFFFF"/>
        </w:rPr>
        <w:t>社会主义建设道路初步探索的理论成果</w:t>
      </w:r>
      <w:r w:rsidRPr="00E72D15">
        <w:rPr>
          <w:rFonts w:hint="eastAsia"/>
          <w:bCs/>
          <w:color w:val="000000"/>
          <w:sz w:val="30"/>
          <w:szCs w:val="30"/>
          <w:shd w:val="clear" w:color="auto" w:fill="FFFFFF"/>
        </w:rPr>
        <w:t>、</w:t>
      </w:r>
      <w:r w:rsidR="009764D4" w:rsidRPr="00E72D15">
        <w:rPr>
          <w:rFonts w:hint="eastAsia"/>
          <w:bCs/>
          <w:color w:val="000000"/>
          <w:sz w:val="30"/>
          <w:szCs w:val="30"/>
          <w:shd w:val="clear" w:color="auto" w:fill="FFFFFF"/>
        </w:rPr>
        <w:t>初步探索的意义和经验教训</w:t>
      </w:r>
      <w:r w:rsidR="00FB776A" w:rsidRPr="00E72D15">
        <w:rPr>
          <w:rFonts w:hint="eastAsia"/>
          <w:bCs/>
          <w:color w:val="000000"/>
          <w:sz w:val="30"/>
          <w:szCs w:val="30"/>
          <w:shd w:val="clear" w:color="auto" w:fill="FFFFFF"/>
        </w:rPr>
        <w:t>。</w:t>
      </w:r>
    </w:p>
    <w:p w:rsidR="009764D4" w:rsidRPr="00BD5733" w:rsidRDefault="00FB776A" w:rsidP="00BD5733">
      <w:pPr>
        <w:spacing w:line="14" w:lineRule="atLeast"/>
        <w:ind w:firstLine="600"/>
        <w:jc w:val="left"/>
        <w:rPr>
          <w:bCs/>
          <w:color w:val="000000"/>
          <w:sz w:val="30"/>
          <w:szCs w:val="30"/>
          <w:shd w:val="clear" w:color="auto" w:fill="FFFFFF"/>
        </w:rPr>
      </w:pPr>
      <w:r w:rsidRPr="00BD5733">
        <w:rPr>
          <w:rFonts w:hint="eastAsia"/>
          <w:bCs/>
          <w:color w:val="000000"/>
          <w:sz w:val="30"/>
          <w:szCs w:val="30"/>
          <w:shd w:val="clear" w:color="auto" w:fill="FFFFFF"/>
        </w:rPr>
        <w:lastRenderedPageBreak/>
        <w:t>5、</w:t>
      </w:r>
      <w:r w:rsidR="009764D4" w:rsidRPr="00BD5733">
        <w:rPr>
          <w:rFonts w:hint="eastAsia"/>
          <w:bCs/>
          <w:color w:val="000000"/>
          <w:sz w:val="30"/>
          <w:szCs w:val="30"/>
          <w:shd w:val="clear" w:color="auto" w:fill="FFFFFF"/>
        </w:rPr>
        <w:t>邓小平理论的形成</w:t>
      </w:r>
      <w:r w:rsidRPr="00BD5733">
        <w:rPr>
          <w:rFonts w:hint="eastAsia"/>
          <w:bCs/>
          <w:color w:val="000000"/>
          <w:sz w:val="30"/>
          <w:szCs w:val="30"/>
          <w:shd w:val="clear" w:color="auto" w:fill="FFFFFF"/>
        </w:rPr>
        <w:t>、</w:t>
      </w:r>
      <w:r w:rsidR="009764D4" w:rsidRPr="00BD5733">
        <w:rPr>
          <w:rFonts w:hint="eastAsia"/>
          <w:bCs/>
          <w:color w:val="000000"/>
          <w:sz w:val="30"/>
          <w:szCs w:val="30"/>
          <w:shd w:val="clear" w:color="auto" w:fill="FFFFFF"/>
        </w:rPr>
        <w:t>邓小平理论的基本问题和主要内容</w:t>
      </w:r>
      <w:r w:rsidRPr="00BD5733">
        <w:rPr>
          <w:rFonts w:hint="eastAsia"/>
          <w:bCs/>
          <w:color w:val="000000"/>
          <w:sz w:val="30"/>
          <w:szCs w:val="30"/>
          <w:shd w:val="clear" w:color="auto" w:fill="FFFFFF"/>
        </w:rPr>
        <w:t>、</w:t>
      </w:r>
      <w:r w:rsidR="009764D4" w:rsidRPr="00BD5733">
        <w:rPr>
          <w:rFonts w:hint="eastAsia"/>
          <w:bCs/>
          <w:color w:val="000000"/>
          <w:sz w:val="30"/>
          <w:szCs w:val="30"/>
          <w:shd w:val="clear" w:color="auto" w:fill="FFFFFF"/>
        </w:rPr>
        <w:t>邓小平理论的历史地位</w:t>
      </w:r>
      <w:r w:rsidRPr="00BD5733">
        <w:rPr>
          <w:rFonts w:hint="eastAsia"/>
          <w:bCs/>
          <w:color w:val="000000"/>
          <w:sz w:val="30"/>
          <w:szCs w:val="30"/>
          <w:shd w:val="clear" w:color="auto" w:fill="FFFFFF"/>
        </w:rPr>
        <w:t>。</w:t>
      </w:r>
      <w:r w:rsidR="009764D4" w:rsidRPr="00BD5733">
        <w:rPr>
          <w:bCs/>
          <w:color w:val="000000"/>
          <w:sz w:val="30"/>
          <w:szCs w:val="30"/>
          <w:shd w:val="clear" w:color="auto" w:fill="FFFFFF"/>
        </w:rPr>
        <w:tab/>
      </w:r>
    </w:p>
    <w:p w:rsidR="009764D4" w:rsidRPr="00BD5733" w:rsidRDefault="00FB776A" w:rsidP="00BD5733">
      <w:pPr>
        <w:spacing w:line="14" w:lineRule="atLeast"/>
        <w:ind w:firstLine="600"/>
        <w:jc w:val="left"/>
        <w:rPr>
          <w:bCs/>
          <w:color w:val="000000"/>
          <w:sz w:val="30"/>
          <w:szCs w:val="30"/>
          <w:shd w:val="clear" w:color="auto" w:fill="FFFFFF"/>
        </w:rPr>
      </w:pPr>
      <w:r w:rsidRPr="00BD5733">
        <w:rPr>
          <w:rFonts w:hint="eastAsia"/>
          <w:bCs/>
          <w:color w:val="000000"/>
          <w:sz w:val="30"/>
          <w:szCs w:val="30"/>
          <w:shd w:val="clear" w:color="auto" w:fill="FFFFFF"/>
        </w:rPr>
        <w:t>6、</w:t>
      </w:r>
      <w:r w:rsidR="009764D4" w:rsidRPr="00BD5733">
        <w:rPr>
          <w:bCs/>
          <w:color w:val="000000"/>
          <w:sz w:val="30"/>
          <w:szCs w:val="30"/>
          <w:shd w:val="clear" w:color="auto" w:fill="FFFFFF"/>
        </w:rPr>
        <w:t>“三个代表”重要思想的形成</w:t>
      </w:r>
      <w:r w:rsidRPr="00BD5733">
        <w:rPr>
          <w:rFonts w:hint="eastAsia"/>
          <w:bCs/>
          <w:color w:val="000000"/>
          <w:sz w:val="30"/>
          <w:szCs w:val="30"/>
          <w:shd w:val="clear" w:color="auto" w:fill="FFFFFF"/>
        </w:rPr>
        <w:t>、</w:t>
      </w:r>
      <w:r w:rsidR="009764D4" w:rsidRPr="00BD5733">
        <w:rPr>
          <w:bCs/>
          <w:color w:val="000000"/>
          <w:sz w:val="30"/>
          <w:szCs w:val="30"/>
          <w:shd w:val="clear" w:color="auto" w:fill="FFFFFF"/>
        </w:rPr>
        <w:t>“三个代表”重要思想的核心观点和主要内容</w:t>
      </w:r>
      <w:r w:rsidRPr="00BD5733">
        <w:rPr>
          <w:rFonts w:hint="eastAsia"/>
          <w:bCs/>
          <w:color w:val="000000"/>
          <w:sz w:val="30"/>
          <w:szCs w:val="30"/>
          <w:shd w:val="clear" w:color="auto" w:fill="FFFFFF"/>
        </w:rPr>
        <w:t>、</w:t>
      </w:r>
      <w:r w:rsidR="009764D4" w:rsidRPr="00BD5733">
        <w:rPr>
          <w:bCs/>
          <w:color w:val="000000"/>
          <w:sz w:val="30"/>
          <w:szCs w:val="30"/>
          <w:shd w:val="clear" w:color="auto" w:fill="FFFFFF"/>
        </w:rPr>
        <w:t>“三个代表”重要思想的历史地位</w:t>
      </w:r>
      <w:r w:rsidR="00E72D15" w:rsidRPr="00BD5733">
        <w:rPr>
          <w:rFonts w:hint="eastAsia"/>
          <w:bCs/>
          <w:color w:val="000000"/>
          <w:sz w:val="30"/>
          <w:szCs w:val="30"/>
          <w:shd w:val="clear" w:color="auto" w:fill="FFFFFF"/>
        </w:rPr>
        <w:t>。</w:t>
      </w:r>
    </w:p>
    <w:p w:rsidR="009764D4" w:rsidRPr="00BD5733" w:rsidRDefault="00FB776A" w:rsidP="00BD5733">
      <w:pPr>
        <w:spacing w:line="14" w:lineRule="atLeast"/>
        <w:ind w:firstLine="600"/>
        <w:jc w:val="left"/>
        <w:rPr>
          <w:bCs/>
          <w:color w:val="000000"/>
          <w:sz w:val="30"/>
          <w:szCs w:val="30"/>
          <w:shd w:val="clear" w:color="auto" w:fill="FFFFFF"/>
        </w:rPr>
      </w:pPr>
      <w:r w:rsidRPr="00BD5733">
        <w:rPr>
          <w:rFonts w:hint="eastAsia"/>
          <w:bCs/>
          <w:color w:val="000000"/>
          <w:sz w:val="30"/>
          <w:szCs w:val="30"/>
          <w:shd w:val="clear" w:color="auto" w:fill="FFFFFF"/>
        </w:rPr>
        <w:t>7、</w:t>
      </w:r>
      <w:r w:rsidR="009764D4" w:rsidRPr="00BD5733">
        <w:rPr>
          <w:rFonts w:hint="eastAsia"/>
          <w:bCs/>
          <w:color w:val="000000"/>
          <w:sz w:val="30"/>
          <w:szCs w:val="30"/>
          <w:shd w:val="clear" w:color="auto" w:fill="FFFFFF"/>
        </w:rPr>
        <w:t>科学发展观的形成条件</w:t>
      </w:r>
      <w:r w:rsidRPr="00BD5733">
        <w:rPr>
          <w:rFonts w:hint="eastAsia"/>
          <w:bCs/>
          <w:color w:val="000000"/>
          <w:sz w:val="30"/>
          <w:szCs w:val="30"/>
          <w:shd w:val="clear" w:color="auto" w:fill="FFFFFF"/>
        </w:rPr>
        <w:t>、</w:t>
      </w:r>
      <w:r w:rsidR="009764D4" w:rsidRPr="00BD5733">
        <w:rPr>
          <w:rFonts w:hint="eastAsia"/>
          <w:bCs/>
          <w:color w:val="000000"/>
          <w:sz w:val="30"/>
          <w:szCs w:val="30"/>
          <w:shd w:val="clear" w:color="auto" w:fill="FFFFFF"/>
        </w:rPr>
        <w:t>科学发展观的科学内涵和主要内容</w:t>
      </w:r>
      <w:r w:rsidRPr="00BD5733">
        <w:rPr>
          <w:rFonts w:hint="eastAsia"/>
          <w:bCs/>
          <w:color w:val="000000"/>
          <w:sz w:val="30"/>
          <w:szCs w:val="30"/>
          <w:shd w:val="clear" w:color="auto" w:fill="FFFFFF"/>
        </w:rPr>
        <w:t>、</w:t>
      </w:r>
      <w:r w:rsidR="009764D4" w:rsidRPr="00BD5733">
        <w:rPr>
          <w:rFonts w:hint="eastAsia"/>
          <w:bCs/>
          <w:color w:val="000000"/>
          <w:sz w:val="30"/>
          <w:szCs w:val="30"/>
          <w:shd w:val="clear" w:color="auto" w:fill="FFFFFF"/>
        </w:rPr>
        <w:t>科学发展观的历史地位</w:t>
      </w:r>
      <w:r w:rsidRPr="00BD5733">
        <w:rPr>
          <w:rFonts w:hint="eastAsia"/>
          <w:bCs/>
          <w:color w:val="000000"/>
          <w:sz w:val="30"/>
          <w:szCs w:val="30"/>
          <w:shd w:val="clear" w:color="auto" w:fill="FFFFFF"/>
        </w:rPr>
        <w:t>。</w:t>
      </w:r>
      <w:r w:rsidR="009764D4" w:rsidRPr="00BD5733">
        <w:rPr>
          <w:bCs/>
          <w:color w:val="000000"/>
          <w:sz w:val="30"/>
          <w:szCs w:val="30"/>
          <w:shd w:val="clear" w:color="auto" w:fill="FFFFFF"/>
        </w:rPr>
        <w:tab/>
      </w:r>
    </w:p>
    <w:p w:rsidR="009764D4" w:rsidRPr="00BD5733" w:rsidRDefault="00FB776A" w:rsidP="00BD5733">
      <w:pPr>
        <w:spacing w:line="14" w:lineRule="atLeast"/>
        <w:ind w:firstLine="600"/>
        <w:jc w:val="left"/>
        <w:rPr>
          <w:bCs/>
          <w:color w:val="000000"/>
          <w:sz w:val="30"/>
          <w:szCs w:val="30"/>
          <w:shd w:val="clear" w:color="auto" w:fill="FFFFFF"/>
        </w:rPr>
      </w:pPr>
      <w:r w:rsidRPr="00BD5733">
        <w:rPr>
          <w:rFonts w:hint="eastAsia"/>
          <w:bCs/>
          <w:color w:val="000000"/>
          <w:sz w:val="30"/>
          <w:szCs w:val="30"/>
          <w:shd w:val="clear" w:color="auto" w:fill="FFFFFF"/>
        </w:rPr>
        <w:t>8、</w:t>
      </w:r>
      <w:r w:rsidR="009764D4" w:rsidRPr="00BD5733">
        <w:rPr>
          <w:rFonts w:hint="eastAsia"/>
          <w:bCs/>
          <w:color w:val="000000"/>
          <w:sz w:val="30"/>
          <w:szCs w:val="30"/>
          <w:shd w:val="clear" w:color="auto" w:fill="FFFFFF"/>
        </w:rPr>
        <w:t>中国特色社会主义新时代</w:t>
      </w:r>
      <w:r w:rsidRPr="00BD5733">
        <w:rPr>
          <w:rFonts w:hint="eastAsia"/>
          <w:bCs/>
          <w:color w:val="000000"/>
          <w:sz w:val="30"/>
          <w:szCs w:val="30"/>
          <w:shd w:val="clear" w:color="auto" w:fill="FFFFFF"/>
        </w:rPr>
        <w:t>、</w:t>
      </w:r>
      <w:r w:rsidR="009764D4" w:rsidRPr="00BD5733">
        <w:rPr>
          <w:rFonts w:hint="eastAsia"/>
          <w:bCs/>
          <w:color w:val="000000"/>
          <w:sz w:val="30"/>
          <w:szCs w:val="30"/>
          <w:shd w:val="clear" w:color="auto" w:fill="FFFFFF"/>
        </w:rPr>
        <w:t>习近平新时代中国特色社会主义思想的主要内容</w:t>
      </w:r>
      <w:r w:rsidRPr="00BD5733">
        <w:rPr>
          <w:rFonts w:hint="eastAsia"/>
          <w:bCs/>
          <w:color w:val="000000"/>
          <w:sz w:val="30"/>
          <w:szCs w:val="30"/>
          <w:shd w:val="clear" w:color="auto" w:fill="FFFFFF"/>
        </w:rPr>
        <w:t>、</w:t>
      </w:r>
      <w:r w:rsidR="009764D4" w:rsidRPr="00BD5733">
        <w:rPr>
          <w:bCs/>
          <w:color w:val="000000"/>
          <w:sz w:val="30"/>
          <w:szCs w:val="30"/>
          <w:shd w:val="clear" w:color="auto" w:fill="FFFFFF"/>
        </w:rPr>
        <w:t>习近平新时代中国特色社会主义思想的历史地位</w:t>
      </w:r>
      <w:r w:rsidRPr="00BD5733">
        <w:rPr>
          <w:rFonts w:hint="eastAsia"/>
          <w:bCs/>
          <w:color w:val="000000"/>
          <w:sz w:val="30"/>
          <w:szCs w:val="30"/>
          <w:shd w:val="clear" w:color="auto" w:fill="FFFFFF"/>
        </w:rPr>
        <w:t>。</w:t>
      </w:r>
      <w:r w:rsidR="009764D4" w:rsidRPr="00BD5733">
        <w:rPr>
          <w:bCs/>
          <w:color w:val="000000"/>
          <w:sz w:val="30"/>
          <w:szCs w:val="30"/>
          <w:shd w:val="clear" w:color="auto" w:fill="FFFFFF"/>
        </w:rPr>
        <w:tab/>
      </w:r>
    </w:p>
    <w:p w:rsidR="00FB776A" w:rsidRPr="00BD5733" w:rsidRDefault="00FB776A" w:rsidP="00BD5733">
      <w:pPr>
        <w:spacing w:line="14" w:lineRule="atLeast"/>
        <w:ind w:firstLine="600"/>
        <w:jc w:val="left"/>
        <w:rPr>
          <w:bCs/>
          <w:color w:val="000000"/>
          <w:sz w:val="30"/>
          <w:szCs w:val="30"/>
          <w:shd w:val="clear" w:color="auto" w:fill="FFFFFF"/>
        </w:rPr>
      </w:pPr>
      <w:r w:rsidRPr="00BD5733">
        <w:rPr>
          <w:rFonts w:hint="eastAsia"/>
          <w:bCs/>
          <w:color w:val="000000"/>
          <w:sz w:val="30"/>
          <w:szCs w:val="30"/>
          <w:shd w:val="clear" w:color="auto" w:fill="FFFFFF"/>
        </w:rPr>
        <w:t>9、</w:t>
      </w:r>
      <w:r w:rsidR="009764D4" w:rsidRPr="00BD5733">
        <w:rPr>
          <w:rFonts w:hint="eastAsia"/>
          <w:bCs/>
          <w:color w:val="000000"/>
          <w:sz w:val="30"/>
          <w:szCs w:val="30"/>
          <w:shd w:val="clear" w:color="auto" w:fill="FFFFFF"/>
        </w:rPr>
        <w:t>中华民族伟大复兴的中国梦</w:t>
      </w:r>
      <w:r w:rsidRPr="00BD5733">
        <w:rPr>
          <w:rFonts w:hint="eastAsia"/>
          <w:bCs/>
          <w:color w:val="000000"/>
          <w:sz w:val="30"/>
          <w:szCs w:val="30"/>
          <w:shd w:val="clear" w:color="auto" w:fill="FFFFFF"/>
        </w:rPr>
        <w:t>、</w:t>
      </w:r>
      <w:r w:rsidR="009764D4" w:rsidRPr="00BD5733">
        <w:rPr>
          <w:rFonts w:hint="eastAsia"/>
          <w:bCs/>
          <w:color w:val="000000"/>
          <w:sz w:val="30"/>
          <w:szCs w:val="30"/>
          <w:shd w:val="clear" w:color="auto" w:fill="FFFFFF"/>
        </w:rPr>
        <w:t>社会主义现代化强国的战略安排</w:t>
      </w:r>
      <w:r w:rsidRPr="00BD5733">
        <w:rPr>
          <w:rFonts w:hint="eastAsia"/>
          <w:bCs/>
          <w:color w:val="000000"/>
          <w:sz w:val="30"/>
          <w:szCs w:val="30"/>
          <w:shd w:val="clear" w:color="auto" w:fill="FFFFFF"/>
        </w:rPr>
        <w:t>。</w:t>
      </w:r>
    </w:p>
    <w:p w:rsidR="00E72D15" w:rsidRPr="00BD5733" w:rsidRDefault="00FB776A" w:rsidP="00BD5733">
      <w:pPr>
        <w:spacing w:line="14" w:lineRule="atLeast"/>
        <w:ind w:firstLine="600"/>
        <w:jc w:val="left"/>
        <w:rPr>
          <w:bCs/>
          <w:color w:val="000000"/>
          <w:sz w:val="30"/>
          <w:szCs w:val="30"/>
          <w:shd w:val="clear" w:color="auto" w:fill="FFFFFF"/>
        </w:rPr>
      </w:pPr>
      <w:r w:rsidRPr="00BD5733">
        <w:rPr>
          <w:rFonts w:hint="eastAsia"/>
          <w:bCs/>
          <w:color w:val="000000"/>
          <w:sz w:val="30"/>
          <w:szCs w:val="30"/>
          <w:shd w:val="clear" w:color="auto" w:fill="FFFFFF"/>
        </w:rPr>
        <w:t>10、</w:t>
      </w:r>
      <w:r w:rsidR="00E72D15" w:rsidRPr="00BD5733">
        <w:rPr>
          <w:rFonts w:hint="eastAsia"/>
          <w:bCs/>
          <w:color w:val="000000"/>
          <w:sz w:val="30"/>
          <w:szCs w:val="30"/>
          <w:shd w:val="clear" w:color="auto" w:fill="FFFFFF"/>
        </w:rPr>
        <w:t>“五位一体”总体布局：</w:t>
      </w:r>
      <w:r w:rsidR="009764D4" w:rsidRPr="00BD5733">
        <w:rPr>
          <w:rFonts w:hint="eastAsia"/>
          <w:bCs/>
          <w:color w:val="000000"/>
          <w:sz w:val="30"/>
          <w:szCs w:val="30"/>
          <w:shd w:val="clear" w:color="auto" w:fill="FFFFFF"/>
        </w:rPr>
        <w:t>现代化经济体系</w:t>
      </w:r>
      <w:r w:rsidRPr="00BD5733">
        <w:rPr>
          <w:rFonts w:hint="eastAsia"/>
          <w:bCs/>
          <w:color w:val="000000"/>
          <w:sz w:val="30"/>
          <w:szCs w:val="30"/>
          <w:shd w:val="clear" w:color="auto" w:fill="FFFFFF"/>
        </w:rPr>
        <w:t>、</w:t>
      </w:r>
      <w:r w:rsidR="009764D4" w:rsidRPr="00BD5733">
        <w:rPr>
          <w:rFonts w:hint="eastAsia"/>
          <w:bCs/>
          <w:color w:val="000000"/>
          <w:sz w:val="30"/>
          <w:szCs w:val="30"/>
          <w:shd w:val="clear" w:color="auto" w:fill="FFFFFF"/>
        </w:rPr>
        <w:t>社会主义民主政治</w:t>
      </w:r>
      <w:r w:rsidRPr="00BD5733">
        <w:rPr>
          <w:rFonts w:hint="eastAsia"/>
          <w:bCs/>
          <w:color w:val="000000"/>
          <w:sz w:val="30"/>
          <w:szCs w:val="30"/>
          <w:shd w:val="clear" w:color="auto" w:fill="FFFFFF"/>
        </w:rPr>
        <w:t>、</w:t>
      </w:r>
      <w:r w:rsidR="009764D4" w:rsidRPr="00BD5733">
        <w:rPr>
          <w:rFonts w:hint="eastAsia"/>
          <w:bCs/>
          <w:color w:val="000000"/>
          <w:sz w:val="30"/>
          <w:szCs w:val="30"/>
          <w:shd w:val="clear" w:color="auto" w:fill="FFFFFF"/>
        </w:rPr>
        <w:t>社会主义文化</w:t>
      </w:r>
      <w:r w:rsidRPr="00BD5733">
        <w:rPr>
          <w:rFonts w:hint="eastAsia"/>
          <w:bCs/>
          <w:color w:val="000000"/>
          <w:sz w:val="30"/>
          <w:szCs w:val="30"/>
          <w:shd w:val="clear" w:color="auto" w:fill="FFFFFF"/>
        </w:rPr>
        <w:t>、社会主义</w:t>
      </w:r>
      <w:r w:rsidR="009764D4" w:rsidRPr="00BD5733">
        <w:rPr>
          <w:rFonts w:hint="eastAsia"/>
          <w:bCs/>
          <w:color w:val="000000"/>
          <w:sz w:val="30"/>
          <w:szCs w:val="30"/>
          <w:shd w:val="clear" w:color="auto" w:fill="FFFFFF"/>
        </w:rPr>
        <w:t>民生</w:t>
      </w:r>
      <w:r w:rsidRPr="00BD5733">
        <w:rPr>
          <w:rFonts w:hint="eastAsia"/>
          <w:bCs/>
          <w:color w:val="000000"/>
          <w:sz w:val="30"/>
          <w:szCs w:val="30"/>
          <w:shd w:val="clear" w:color="auto" w:fill="FFFFFF"/>
        </w:rPr>
        <w:t>、</w:t>
      </w:r>
      <w:r w:rsidR="00E72D15" w:rsidRPr="00BD5733">
        <w:rPr>
          <w:rFonts w:hint="eastAsia"/>
          <w:bCs/>
          <w:color w:val="000000"/>
          <w:sz w:val="30"/>
          <w:szCs w:val="30"/>
          <w:shd w:val="clear" w:color="auto" w:fill="FFFFFF"/>
        </w:rPr>
        <w:t>社会主义生态文明建设。</w:t>
      </w:r>
    </w:p>
    <w:p w:rsidR="00E72D15" w:rsidRPr="00BD5733" w:rsidRDefault="00FB776A" w:rsidP="00BD5733">
      <w:pPr>
        <w:spacing w:line="14" w:lineRule="atLeast"/>
        <w:ind w:firstLine="600"/>
        <w:jc w:val="left"/>
        <w:rPr>
          <w:bCs/>
          <w:color w:val="000000"/>
          <w:sz w:val="30"/>
          <w:szCs w:val="30"/>
          <w:shd w:val="clear" w:color="auto" w:fill="FFFFFF"/>
        </w:rPr>
      </w:pPr>
      <w:r w:rsidRPr="00BD5733">
        <w:rPr>
          <w:rFonts w:hint="eastAsia"/>
          <w:bCs/>
          <w:color w:val="000000"/>
          <w:sz w:val="30"/>
          <w:szCs w:val="30"/>
          <w:shd w:val="clear" w:color="auto" w:fill="FFFFFF"/>
        </w:rPr>
        <w:t>11、</w:t>
      </w:r>
      <w:r w:rsidR="009764D4" w:rsidRPr="00BD5733">
        <w:rPr>
          <w:bCs/>
          <w:color w:val="000000"/>
          <w:sz w:val="30"/>
          <w:szCs w:val="30"/>
          <w:shd w:val="clear" w:color="auto" w:fill="FFFFFF"/>
        </w:rPr>
        <w:t>“四个全面”战略布局</w:t>
      </w:r>
      <w:r w:rsidRPr="00BD5733">
        <w:rPr>
          <w:rFonts w:hint="eastAsia"/>
          <w:bCs/>
          <w:color w:val="000000"/>
          <w:sz w:val="30"/>
          <w:szCs w:val="30"/>
          <w:shd w:val="clear" w:color="auto" w:fill="FFFFFF"/>
        </w:rPr>
        <w:t>：</w:t>
      </w:r>
      <w:r w:rsidR="009764D4" w:rsidRPr="00BD5733">
        <w:rPr>
          <w:bCs/>
          <w:color w:val="000000"/>
          <w:sz w:val="30"/>
          <w:szCs w:val="30"/>
          <w:shd w:val="clear" w:color="auto" w:fill="FFFFFF"/>
        </w:rPr>
        <w:t xml:space="preserve"> 全面建成小康社会</w:t>
      </w:r>
      <w:r w:rsidRPr="00BD5733">
        <w:rPr>
          <w:rFonts w:hint="eastAsia"/>
          <w:bCs/>
          <w:color w:val="000000"/>
          <w:sz w:val="30"/>
          <w:szCs w:val="30"/>
          <w:shd w:val="clear" w:color="auto" w:fill="FFFFFF"/>
        </w:rPr>
        <w:t>、</w:t>
      </w:r>
      <w:r w:rsidR="009764D4" w:rsidRPr="00BD5733">
        <w:rPr>
          <w:rFonts w:hint="eastAsia"/>
          <w:bCs/>
          <w:color w:val="000000"/>
          <w:sz w:val="30"/>
          <w:szCs w:val="30"/>
          <w:shd w:val="clear" w:color="auto" w:fill="FFFFFF"/>
        </w:rPr>
        <w:t>全面深化改革</w:t>
      </w:r>
      <w:r w:rsidRPr="00BD5733">
        <w:rPr>
          <w:rFonts w:hint="eastAsia"/>
          <w:bCs/>
          <w:color w:val="000000"/>
          <w:sz w:val="30"/>
          <w:szCs w:val="30"/>
          <w:shd w:val="clear" w:color="auto" w:fill="FFFFFF"/>
        </w:rPr>
        <w:t>、</w:t>
      </w:r>
      <w:r w:rsidR="009764D4" w:rsidRPr="00BD5733">
        <w:rPr>
          <w:bCs/>
          <w:color w:val="000000"/>
          <w:sz w:val="30"/>
          <w:szCs w:val="30"/>
          <w:shd w:val="clear" w:color="auto" w:fill="FFFFFF"/>
        </w:rPr>
        <w:t>全面依法治国</w:t>
      </w:r>
      <w:r w:rsidRPr="00BD5733">
        <w:rPr>
          <w:rFonts w:hint="eastAsia"/>
          <w:bCs/>
          <w:color w:val="000000"/>
          <w:sz w:val="30"/>
          <w:szCs w:val="30"/>
          <w:shd w:val="clear" w:color="auto" w:fill="FFFFFF"/>
        </w:rPr>
        <w:t>、</w:t>
      </w:r>
      <w:r w:rsidR="009764D4" w:rsidRPr="00BD5733">
        <w:rPr>
          <w:rFonts w:hint="eastAsia"/>
          <w:bCs/>
          <w:color w:val="000000"/>
          <w:sz w:val="30"/>
          <w:szCs w:val="30"/>
          <w:shd w:val="clear" w:color="auto" w:fill="FFFFFF"/>
        </w:rPr>
        <w:t>全面从严治党</w:t>
      </w:r>
      <w:r w:rsidR="00E72D15" w:rsidRPr="00BD5733">
        <w:rPr>
          <w:rFonts w:hint="eastAsia"/>
          <w:bCs/>
          <w:color w:val="000000"/>
          <w:sz w:val="30"/>
          <w:szCs w:val="30"/>
          <w:shd w:val="clear" w:color="auto" w:fill="FFFFFF"/>
        </w:rPr>
        <w:t>。</w:t>
      </w:r>
    </w:p>
    <w:p w:rsidR="009764D4" w:rsidRPr="00BD5733" w:rsidRDefault="00E72D15" w:rsidP="00BD5733">
      <w:pPr>
        <w:spacing w:line="14" w:lineRule="atLeast"/>
        <w:ind w:firstLine="600"/>
        <w:jc w:val="left"/>
        <w:rPr>
          <w:bCs/>
          <w:color w:val="000000"/>
          <w:sz w:val="30"/>
          <w:szCs w:val="30"/>
          <w:shd w:val="clear" w:color="auto" w:fill="FFFFFF"/>
        </w:rPr>
      </w:pPr>
      <w:r w:rsidRPr="00BD5733">
        <w:rPr>
          <w:rFonts w:hint="eastAsia"/>
          <w:bCs/>
          <w:color w:val="000000"/>
          <w:sz w:val="30"/>
          <w:szCs w:val="30"/>
          <w:shd w:val="clear" w:color="auto" w:fill="FFFFFF"/>
        </w:rPr>
        <w:t xml:space="preserve"> </w:t>
      </w:r>
      <w:r w:rsidR="00FB776A" w:rsidRPr="00BD5733">
        <w:rPr>
          <w:rFonts w:hint="eastAsia"/>
          <w:bCs/>
          <w:color w:val="000000"/>
          <w:sz w:val="30"/>
          <w:szCs w:val="30"/>
          <w:shd w:val="clear" w:color="auto" w:fill="FFFFFF"/>
        </w:rPr>
        <w:t>12、</w:t>
      </w:r>
      <w:r w:rsidR="009764D4" w:rsidRPr="00BD5733">
        <w:rPr>
          <w:rFonts w:hint="eastAsia"/>
          <w:bCs/>
          <w:color w:val="000000"/>
          <w:sz w:val="30"/>
          <w:szCs w:val="30"/>
          <w:shd w:val="clear" w:color="auto" w:fill="FFFFFF"/>
        </w:rPr>
        <w:t>国防和军队现代化</w:t>
      </w:r>
    </w:p>
    <w:p w:rsidR="009764D4" w:rsidRPr="00BD5733" w:rsidRDefault="00E72D15" w:rsidP="00BD5733">
      <w:pPr>
        <w:spacing w:line="14" w:lineRule="atLeast"/>
        <w:ind w:firstLine="600"/>
        <w:jc w:val="left"/>
        <w:rPr>
          <w:bCs/>
          <w:color w:val="000000"/>
          <w:sz w:val="30"/>
          <w:szCs w:val="30"/>
          <w:shd w:val="clear" w:color="auto" w:fill="FFFFFF"/>
        </w:rPr>
      </w:pPr>
      <w:r w:rsidRPr="00BD5733">
        <w:rPr>
          <w:rFonts w:hint="eastAsia"/>
          <w:bCs/>
          <w:color w:val="000000"/>
          <w:sz w:val="30"/>
          <w:szCs w:val="30"/>
          <w:shd w:val="clear" w:color="auto" w:fill="FFFFFF"/>
        </w:rPr>
        <w:t>13、</w:t>
      </w:r>
      <w:r w:rsidR="009764D4" w:rsidRPr="00BD5733">
        <w:rPr>
          <w:bCs/>
          <w:color w:val="000000"/>
          <w:sz w:val="30"/>
          <w:szCs w:val="30"/>
          <w:shd w:val="clear" w:color="auto" w:fill="FFFFFF"/>
        </w:rPr>
        <w:t>中国特色大国外交</w:t>
      </w:r>
      <w:r w:rsidR="009764D4" w:rsidRPr="00BD5733">
        <w:rPr>
          <w:bCs/>
          <w:color w:val="000000"/>
          <w:sz w:val="30"/>
          <w:szCs w:val="30"/>
          <w:shd w:val="clear" w:color="auto" w:fill="FFFFFF"/>
        </w:rPr>
        <w:tab/>
      </w:r>
    </w:p>
    <w:p w:rsidR="009764D4" w:rsidRPr="00BD5733" w:rsidRDefault="00E72D15" w:rsidP="00BD5733">
      <w:pPr>
        <w:spacing w:line="14" w:lineRule="atLeast"/>
        <w:ind w:firstLine="600"/>
        <w:jc w:val="left"/>
        <w:rPr>
          <w:bCs/>
          <w:color w:val="000000"/>
          <w:sz w:val="30"/>
          <w:szCs w:val="30"/>
          <w:shd w:val="clear" w:color="auto" w:fill="FFFFFF"/>
        </w:rPr>
      </w:pPr>
      <w:r w:rsidRPr="00BD5733">
        <w:rPr>
          <w:rFonts w:hint="eastAsia"/>
          <w:bCs/>
          <w:color w:val="000000"/>
          <w:sz w:val="30"/>
          <w:szCs w:val="30"/>
          <w:shd w:val="clear" w:color="auto" w:fill="FFFFFF"/>
        </w:rPr>
        <w:t>14、</w:t>
      </w:r>
      <w:r w:rsidR="009764D4" w:rsidRPr="00BD5733">
        <w:rPr>
          <w:rFonts w:hint="eastAsia"/>
          <w:bCs/>
          <w:color w:val="000000"/>
          <w:sz w:val="30"/>
          <w:szCs w:val="30"/>
          <w:shd w:val="clear" w:color="auto" w:fill="FFFFFF"/>
        </w:rPr>
        <w:t>党的领导</w:t>
      </w:r>
      <w:r w:rsidR="00097DC3" w:rsidRPr="00BD5733">
        <w:rPr>
          <w:rFonts w:hint="eastAsia"/>
          <w:bCs/>
          <w:color w:val="000000"/>
          <w:sz w:val="30"/>
          <w:szCs w:val="30"/>
          <w:shd w:val="clear" w:color="auto" w:fill="FFFFFF"/>
        </w:rPr>
        <w:t>和建设</w:t>
      </w:r>
      <w:r w:rsidR="009764D4" w:rsidRPr="00BD5733">
        <w:rPr>
          <w:bCs/>
          <w:color w:val="000000"/>
          <w:sz w:val="30"/>
          <w:szCs w:val="30"/>
          <w:shd w:val="clear" w:color="auto" w:fill="FFFFFF"/>
        </w:rPr>
        <w:tab/>
      </w:r>
    </w:p>
    <w:p w:rsidR="00323576" w:rsidRPr="00BD5733" w:rsidRDefault="00E72D15" w:rsidP="00BD5733">
      <w:pPr>
        <w:spacing w:line="14" w:lineRule="atLeast"/>
        <w:ind w:firstLine="600"/>
        <w:jc w:val="left"/>
        <w:rPr>
          <w:bCs/>
          <w:color w:val="000000"/>
          <w:sz w:val="30"/>
          <w:szCs w:val="30"/>
          <w:shd w:val="clear" w:color="auto" w:fill="FFFFFF"/>
        </w:rPr>
      </w:pPr>
      <w:r w:rsidRPr="00BD5733">
        <w:rPr>
          <w:rFonts w:hint="eastAsia"/>
          <w:bCs/>
          <w:color w:val="000000"/>
          <w:sz w:val="30"/>
          <w:szCs w:val="30"/>
          <w:shd w:val="clear" w:color="auto" w:fill="FFFFFF"/>
        </w:rPr>
        <w:t>三、考试要求</w:t>
      </w:r>
    </w:p>
    <w:p w:rsidR="00E72D15" w:rsidRPr="00BD5733" w:rsidRDefault="00E72D15" w:rsidP="00BD5733">
      <w:pPr>
        <w:spacing w:line="14" w:lineRule="atLeast"/>
        <w:ind w:firstLine="600"/>
        <w:jc w:val="left"/>
        <w:rPr>
          <w:bCs/>
          <w:color w:val="000000"/>
          <w:sz w:val="30"/>
          <w:szCs w:val="30"/>
          <w:shd w:val="clear" w:color="auto" w:fill="FFFFFF"/>
        </w:rPr>
      </w:pPr>
      <w:r w:rsidRPr="00BD5733">
        <w:rPr>
          <w:bCs/>
          <w:color w:val="000000"/>
          <w:sz w:val="30"/>
          <w:szCs w:val="30"/>
          <w:shd w:val="clear" w:color="auto" w:fill="FFFFFF"/>
        </w:rPr>
        <w:t>1.掌握</w:t>
      </w:r>
      <w:r w:rsidRPr="00BD5733">
        <w:rPr>
          <w:rFonts w:hint="eastAsia"/>
          <w:bCs/>
          <w:color w:val="000000"/>
          <w:sz w:val="30"/>
          <w:szCs w:val="30"/>
          <w:shd w:val="clear" w:color="auto" w:fill="FFFFFF"/>
        </w:rPr>
        <w:t>毛泽东思想和中国特色社会主义理论体系</w:t>
      </w:r>
      <w:r w:rsidRPr="00BD5733">
        <w:rPr>
          <w:bCs/>
          <w:color w:val="000000"/>
          <w:sz w:val="30"/>
          <w:szCs w:val="30"/>
          <w:shd w:val="clear" w:color="auto" w:fill="FFFFFF"/>
        </w:rPr>
        <w:t>的基本理论。</w:t>
      </w:r>
    </w:p>
    <w:p w:rsidR="00E72D15" w:rsidRPr="00BD5733" w:rsidRDefault="00E72D15" w:rsidP="00BD5733">
      <w:pPr>
        <w:spacing w:line="14" w:lineRule="atLeast"/>
        <w:ind w:firstLine="600"/>
        <w:jc w:val="left"/>
        <w:rPr>
          <w:bCs/>
          <w:color w:val="000000"/>
          <w:sz w:val="30"/>
          <w:szCs w:val="30"/>
          <w:shd w:val="clear" w:color="auto" w:fill="FFFFFF"/>
        </w:rPr>
      </w:pPr>
      <w:r w:rsidRPr="00BD5733">
        <w:rPr>
          <w:bCs/>
          <w:color w:val="000000"/>
          <w:sz w:val="30"/>
          <w:szCs w:val="30"/>
          <w:shd w:val="clear" w:color="auto" w:fill="FFFFFF"/>
        </w:rPr>
        <w:t>2.具有较强的理论分析能力。</w:t>
      </w:r>
    </w:p>
    <w:p w:rsidR="00E72D15" w:rsidRPr="00BD5733" w:rsidRDefault="00E72D15" w:rsidP="00BD5733">
      <w:pPr>
        <w:spacing w:line="14" w:lineRule="atLeast"/>
        <w:ind w:firstLine="600"/>
        <w:jc w:val="left"/>
        <w:rPr>
          <w:bCs/>
          <w:color w:val="000000"/>
          <w:sz w:val="30"/>
          <w:szCs w:val="30"/>
          <w:shd w:val="clear" w:color="auto" w:fill="FFFFFF"/>
        </w:rPr>
      </w:pPr>
      <w:r w:rsidRPr="00BD5733">
        <w:rPr>
          <w:rFonts w:hint="eastAsia"/>
          <w:bCs/>
          <w:color w:val="000000"/>
          <w:sz w:val="30"/>
          <w:szCs w:val="30"/>
          <w:shd w:val="clear" w:color="auto" w:fill="FFFFFF"/>
        </w:rPr>
        <w:lastRenderedPageBreak/>
        <w:t>四、试卷结构</w:t>
      </w:r>
    </w:p>
    <w:p w:rsidR="00E72D15" w:rsidRPr="00BD5733" w:rsidRDefault="00E72D15" w:rsidP="00BD5733">
      <w:pPr>
        <w:spacing w:line="14" w:lineRule="atLeast"/>
        <w:ind w:firstLine="600"/>
        <w:jc w:val="left"/>
        <w:rPr>
          <w:bCs/>
          <w:color w:val="000000"/>
          <w:sz w:val="30"/>
          <w:szCs w:val="30"/>
          <w:shd w:val="clear" w:color="auto" w:fill="FFFFFF"/>
        </w:rPr>
      </w:pPr>
      <w:r w:rsidRPr="00BD5733">
        <w:rPr>
          <w:rFonts w:hint="eastAsia"/>
          <w:bCs/>
          <w:color w:val="000000"/>
          <w:sz w:val="30"/>
          <w:szCs w:val="30"/>
          <w:shd w:val="clear" w:color="auto" w:fill="FFFFFF"/>
        </w:rPr>
        <w:t>1、</w:t>
      </w:r>
      <w:r w:rsidRPr="00BD5733">
        <w:rPr>
          <w:bCs/>
          <w:color w:val="000000"/>
          <w:sz w:val="30"/>
          <w:szCs w:val="30"/>
          <w:shd w:val="clear" w:color="auto" w:fill="FFFFFF"/>
        </w:rPr>
        <w:t>简答题</w:t>
      </w:r>
    </w:p>
    <w:p w:rsidR="00E72D15" w:rsidRPr="00BD5733" w:rsidRDefault="00E72D15" w:rsidP="00BD5733">
      <w:pPr>
        <w:spacing w:line="14" w:lineRule="atLeast"/>
        <w:ind w:firstLine="600"/>
        <w:jc w:val="left"/>
        <w:rPr>
          <w:bCs/>
          <w:color w:val="000000"/>
          <w:sz w:val="30"/>
          <w:szCs w:val="30"/>
          <w:shd w:val="clear" w:color="auto" w:fill="FFFFFF"/>
        </w:rPr>
      </w:pPr>
      <w:r w:rsidRPr="00BD5733">
        <w:rPr>
          <w:rFonts w:hint="eastAsia"/>
          <w:bCs/>
          <w:color w:val="000000"/>
          <w:sz w:val="30"/>
          <w:szCs w:val="30"/>
          <w:shd w:val="clear" w:color="auto" w:fill="FFFFFF"/>
        </w:rPr>
        <w:t>2、</w:t>
      </w:r>
      <w:r w:rsidRPr="00BD5733">
        <w:rPr>
          <w:bCs/>
          <w:color w:val="000000"/>
          <w:sz w:val="30"/>
          <w:szCs w:val="30"/>
          <w:shd w:val="clear" w:color="auto" w:fill="FFFFFF"/>
        </w:rPr>
        <w:t>材料题</w:t>
      </w:r>
      <w:bookmarkStart w:id="0" w:name="_GoBack"/>
      <w:bookmarkEnd w:id="0"/>
    </w:p>
    <w:p w:rsidR="00E72D15" w:rsidRPr="00BD5733" w:rsidRDefault="00E72D15" w:rsidP="00BD5733">
      <w:pPr>
        <w:spacing w:line="14" w:lineRule="atLeast"/>
        <w:ind w:firstLine="600"/>
        <w:jc w:val="left"/>
        <w:rPr>
          <w:bCs/>
          <w:color w:val="000000"/>
          <w:sz w:val="30"/>
          <w:szCs w:val="30"/>
          <w:shd w:val="clear" w:color="auto" w:fill="FFFFFF"/>
        </w:rPr>
      </w:pPr>
      <w:r w:rsidRPr="00BD5733">
        <w:rPr>
          <w:rFonts w:hint="eastAsia"/>
          <w:bCs/>
          <w:color w:val="000000"/>
          <w:sz w:val="30"/>
          <w:szCs w:val="30"/>
          <w:shd w:val="clear" w:color="auto" w:fill="FFFFFF"/>
        </w:rPr>
        <w:t>3、</w:t>
      </w:r>
      <w:r w:rsidRPr="00BD5733">
        <w:rPr>
          <w:bCs/>
          <w:color w:val="000000"/>
          <w:sz w:val="30"/>
          <w:szCs w:val="30"/>
          <w:shd w:val="clear" w:color="auto" w:fill="FFFFFF"/>
        </w:rPr>
        <w:t>论述题</w:t>
      </w:r>
    </w:p>
    <w:p w:rsidR="00E72D15" w:rsidRPr="00BD5733" w:rsidRDefault="00E72D15" w:rsidP="00BD5733">
      <w:pPr>
        <w:spacing w:line="14" w:lineRule="atLeast"/>
        <w:ind w:firstLine="600"/>
        <w:jc w:val="left"/>
        <w:rPr>
          <w:bCs/>
          <w:color w:val="000000"/>
          <w:sz w:val="30"/>
          <w:szCs w:val="30"/>
          <w:shd w:val="clear" w:color="auto" w:fill="FFFFFF"/>
        </w:rPr>
      </w:pPr>
      <w:r w:rsidRPr="00BD5733">
        <w:rPr>
          <w:rFonts w:hint="eastAsia"/>
          <w:bCs/>
          <w:color w:val="000000"/>
          <w:sz w:val="30"/>
          <w:szCs w:val="30"/>
          <w:shd w:val="clear" w:color="auto" w:fill="FFFFFF"/>
        </w:rPr>
        <w:t>五</w:t>
      </w:r>
      <w:r w:rsidRPr="00BD5733">
        <w:rPr>
          <w:bCs/>
          <w:color w:val="000000"/>
          <w:sz w:val="30"/>
          <w:szCs w:val="30"/>
          <w:shd w:val="clear" w:color="auto" w:fill="FFFFFF"/>
        </w:rPr>
        <w:t>、考试</w:t>
      </w:r>
      <w:r w:rsidRPr="00BD5733">
        <w:rPr>
          <w:rFonts w:hint="eastAsia"/>
          <w:bCs/>
          <w:color w:val="000000"/>
          <w:sz w:val="30"/>
          <w:szCs w:val="30"/>
          <w:shd w:val="clear" w:color="auto" w:fill="FFFFFF"/>
        </w:rPr>
        <w:t>方式及时间</w:t>
      </w:r>
    </w:p>
    <w:p w:rsidR="00E72D15" w:rsidRPr="00BD5733" w:rsidRDefault="00E72D15" w:rsidP="00BD5733">
      <w:pPr>
        <w:spacing w:line="14" w:lineRule="atLeast"/>
        <w:ind w:firstLine="600"/>
        <w:jc w:val="left"/>
        <w:rPr>
          <w:bCs/>
          <w:color w:val="000000"/>
          <w:sz w:val="30"/>
          <w:szCs w:val="30"/>
          <w:shd w:val="clear" w:color="auto" w:fill="FFFFFF"/>
        </w:rPr>
      </w:pPr>
      <w:r w:rsidRPr="00BD5733">
        <w:rPr>
          <w:rFonts w:hint="eastAsia"/>
          <w:bCs/>
          <w:color w:val="000000"/>
          <w:sz w:val="30"/>
          <w:szCs w:val="30"/>
          <w:shd w:val="clear" w:color="auto" w:fill="FFFFFF"/>
        </w:rPr>
        <w:t>《</w:t>
      </w:r>
      <w:hyperlink w:anchor="_Toc507795999" w:history="1">
        <w:r w:rsidRPr="00BD5733">
          <w:rPr>
            <w:rFonts w:hint="eastAsia"/>
            <w:bCs/>
            <w:color w:val="000000"/>
            <w:sz w:val="30"/>
            <w:szCs w:val="30"/>
            <w:shd w:val="clear" w:color="auto" w:fill="FFFFFF"/>
          </w:rPr>
          <w:t>毛泽东思想</w:t>
        </w:r>
      </w:hyperlink>
      <w:r w:rsidRPr="00BD5733">
        <w:rPr>
          <w:rFonts w:hint="eastAsia"/>
          <w:bCs/>
          <w:color w:val="000000"/>
          <w:sz w:val="30"/>
          <w:szCs w:val="30"/>
          <w:shd w:val="clear" w:color="auto" w:fill="FFFFFF"/>
        </w:rPr>
        <w:t>和中国特色社会主义理论体系概论》</w:t>
      </w:r>
      <w:r w:rsidRPr="00BD5733">
        <w:rPr>
          <w:bCs/>
          <w:color w:val="000000"/>
          <w:sz w:val="30"/>
          <w:szCs w:val="30"/>
          <w:shd w:val="clear" w:color="auto" w:fill="FFFFFF"/>
        </w:rPr>
        <w:t>科目考试采取</w:t>
      </w:r>
      <w:r w:rsidRPr="00BD5733">
        <w:rPr>
          <w:rFonts w:hint="eastAsia"/>
          <w:bCs/>
          <w:color w:val="000000"/>
          <w:sz w:val="30"/>
          <w:szCs w:val="30"/>
          <w:shd w:val="clear" w:color="auto" w:fill="FFFFFF"/>
        </w:rPr>
        <w:t>闭卷的</w:t>
      </w:r>
      <w:r w:rsidRPr="00BD5733">
        <w:rPr>
          <w:bCs/>
          <w:color w:val="000000"/>
          <w:sz w:val="30"/>
          <w:szCs w:val="30"/>
          <w:shd w:val="clear" w:color="auto" w:fill="FFFFFF"/>
        </w:rPr>
        <w:t>方式</w:t>
      </w:r>
      <w:r w:rsidRPr="00BD5733">
        <w:rPr>
          <w:rFonts w:hint="eastAsia"/>
          <w:bCs/>
          <w:color w:val="000000"/>
          <w:sz w:val="30"/>
          <w:szCs w:val="30"/>
          <w:shd w:val="clear" w:color="auto" w:fill="FFFFFF"/>
        </w:rPr>
        <w:t>；考试时间为150分钟</w:t>
      </w:r>
      <w:r w:rsidRPr="00BD5733">
        <w:rPr>
          <w:bCs/>
          <w:color w:val="000000"/>
          <w:sz w:val="30"/>
          <w:szCs w:val="30"/>
          <w:shd w:val="clear" w:color="auto" w:fill="FFFFFF"/>
        </w:rPr>
        <w:t>。</w:t>
      </w:r>
    </w:p>
    <w:p w:rsidR="00E72D15" w:rsidRPr="00BD5733" w:rsidRDefault="00E72D15" w:rsidP="00BD5733">
      <w:pPr>
        <w:spacing w:line="14" w:lineRule="atLeast"/>
        <w:ind w:firstLine="600"/>
        <w:jc w:val="left"/>
        <w:rPr>
          <w:bCs/>
          <w:color w:val="000000"/>
          <w:sz w:val="30"/>
          <w:szCs w:val="30"/>
          <w:shd w:val="clear" w:color="auto" w:fill="FFFFFF"/>
        </w:rPr>
      </w:pPr>
      <w:r w:rsidRPr="00BD5733">
        <w:rPr>
          <w:rFonts w:hint="eastAsia"/>
          <w:bCs/>
          <w:color w:val="000000"/>
          <w:sz w:val="30"/>
          <w:szCs w:val="30"/>
          <w:shd w:val="clear" w:color="auto" w:fill="FFFFFF"/>
        </w:rPr>
        <w:t>六</w:t>
      </w:r>
      <w:r w:rsidRPr="00BD5733">
        <w:rPr>
          <w:bCs/>
          <w:color w:val="000000"/>
          <w:sz w:val="30"/>
          <w:szCs w:val="30"/>
          <w:shd w:val="clear" w:color="auto" w:fill="FFFFFF"/>
        </w:rPr>
        <w:t>、参考书目</w:t>
      </w:r>
    </w:p>
    <w:p w:rsidR="00323576" w:rsidRPr="00BD5733" w:rsidRDefault="00323576" w:rsidP="00BD5733">
      <w:pPr>
        <w:spacing w:line="14" w:lineRule="atLeast"/>
        <w:ind w:firstLine="600"/>
        <w:jc w:val="left"/>
        <w:rPr>
          <w:bCs/>
          <w:color w:val="000000"/>
          <w:sz w:val="30"/>
          <w:szCs w:val="30"/>
          <w:shd w:val="clear" w:color="auto" w:fill="FFFFFF"/>
        </w:rPr>
      </w:pPr>
      <w:r w:rsidRPr="00BD5733">
        <w:rPr>
          <w:rFonts w:hint="eastAsia"/>
          <w:bCs/>
          <w:color w:val="000000"/>
          <w:sz w:val="30"/>
          <w:szCs w:val="30"/>
          <w:shd w:val="clear" w:color="auto" w:fill="FFFFFF"/>
        </w:rPr>
        <w:t>《毛泽东思想和中国特色社会主义理论体系概论》，马克思主义理论研究和建设工程重点教材，本书编写组，高等教育出版社，2018年版。</w:t>
      </w:r>
    </w:p>
    <w:sectPr w:rsidR="00323576" w:rsidRPr="00BD5733" w:rsidSect="008B4E2A">
      <w:footerReference w:type="even" r:id="rId8"/>
      <w:footerReference w:type="defaul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2D3" w:rsidRDefault="004932D3" w:rsidP="009764D4">
      <w:pPr>
        <w:spacing w:line="240" w:lineRule="auto"/>
        <w:ind w:firstLine="480"/>
      </w:pPr>
      <w:r>
        <w:separator/>
      </w:r>
    </w:p>
  </w:endnote>
  <w:endnote w:type="continuationSeparator" w:id="0">
    <w:p w:rsidR="004932D3" w:rsidRDefault="004932D3" w:rsidP="009764D4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940" w:rsidRDefault="00AB2940" w:rsidP="00AB2940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940" w:rsidRDefault="00AB2940" w:rsidP="00AB2940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940" w:rsidRDefault="00AB2940" w:rsidP="00AB2940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2D3" w:rsidRDefault="004932D3" w:rsidP="009764D4">
      <w:pPr>
        <w:spacing w:line="240" w:lineRule="auto"/>
        <w:ind w:firstLine="480"/>
      </w:pPr>
      <w:r>
        <w:separator/>
      </w:r>
    </w:p>
  </w:footnote>
  <w:footnote w:type="continuationSeparator" w:id="0">
    <w:p w:rsidR="004932D3" w:rsidRDefault="004932D3" w:rsidP="009764D4">
      <w:pPr>
        <w:spacing w:line="240" w:lineRule="auto"/>
        <w:ind w:firstLine="4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CC446C4"/>
    <w:multiLevelType w:val="singleLevel"/>
    <w:tmpl w:val="FCC446C4"/>
    <w:lvl w:ilvl="0">
      <w:start w:val="3"/>
      <w:numFmt w:val="chineseCounting"/>
      <w:suff w:val="space"/>
      <w:lvlText w:val="第%1节"/>
      <w:lvlJc w:val="left"/>
      <w:rPr>
        <w:rFonts w:hint="eastAsia"/>
      </w:rPr>
    </w:lvl>
  </w:abstractNum>
  <w:abstractNum w:abstractNumId="1">
    <w:nsid w:val="FFFFFF7C"/>
    <w:multiLevelType w:val="singleLevel"/>
    <w:tmpl w:val="9B187860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2">
    <w:nsid w:val="FFFFFF7D"/>
    <w:multiLevelType w:val="singleLevel"/>
    <w:tmpl w:val="9B3E0CB4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3">
    <w:nsid w:val="FFFFFF7E"/>
    <w:multiLevelType w:val="singleLevel"/>
    <w:tmpl w:val="7182275E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4">
    <w:nsid w:val="FFFFFF7F"/>
    <w:multiLevelType w:val="singleLevel"/>
    <w:tmpl w:val="78DAE060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5">
    <w:nsid w:val="FFFFFF80"/>
    <w:multiLevelType w:val="singleLevel"/>
    <w:tmpl w:val="410A9264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6">
    <w:nsid w:val="FFFFFF81"/>
    <w:multiLevelType w:val="singleLevel"/>
    <w:tmpl w:val="83BADE9A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7">
    <w:nsid w:val="FFFFFF82"/>
    <w:multiLevelType w:val="singleLevel"/>
    <w:tmpl w:val="0F14CE14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8">
    <w:nsid w:val="FFFFFF83"/>
    <w:multiLevelType w:val="singleLevel"/>
    <w:tmpl w:val="8B747BF0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9">
    <w:nsid w:val="FFFFFF88"/>
    <w:multiLevelType w:val="singleLevel"/>
    <w:tmpl w:val="7EDC2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>
    <w:nsid w:val="FFFFFF89"/>
    <w:multiLevelType w:val="singleLevel"/>
    <w:tmpl w:val="CD62BE4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>
    <w:nsid w:val="2601348D"/>
    <w:multiLevelType w:val="hybridMultilevel"/>
    <w:tmpl w:val="CC489032"/>
    <w:lvl w:ilvl="0" w:tplc="14B0034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>
    <w:nsid w:val="2FD665B4"/>
    <w:multiLevelType w:val="hybridMultilevel"/>
    <w:tmpl w:val="8A3A5C2E"/>
    <w:lvl w:ilvl="0" w:tplc="3CBC75A4">
      <w:start w:val="1"/>
      <w:numFmt w:val="japaneseCounting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3">
    <w:nsid w:val="57E06CD8"/>
    <w:multiLevelType w:val="hybridMultilevel"/>
    <w:tmpl w:val="FBB03A0A"/>
    <w:lvl w:ilvl="0" w:tplc="C3A05FD6">
      <w:start w:val="1"/>
      <w:numFmt w:val="japaneseCounting"/>
      <w:lvlText w:val="%1、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33EA"/>
    <w:rsid w:val="00097DC3"/>
    <w:rsid w:val="00157D71"/>
    <w:rsid w:val="001F0791"/>
    <w:rsid w:val="00226184"/>
    <w:rsid w:val="00323576"/>
    <w:rsid w:val="00402EC2"/>
    <w:rsid w:val="004932D3"/>
    <w:rsid w:val="00555F1B"/>
    <w:rsid w:val="00571552"/>
    <w:rsid w:val="00572509"/>
    <w:rsid w:val="00696850"/>
    <w:rsid w:val="00705230"/>
    <w:rsid w:val="00720A4C"/>
    <w:rsid w:val="0073299C"/>
    <w:rsid w:val="008B4E2A"/>
    <w:rsid w:val="0093111A"/>
    <w:rsid w:val="009764D4"/>
    <w:rsid w:val="00A630E2"/>
    <w:rsid w:val="00AA2FFB"/>
    <w:rsid w:val="00AA5C2F"/>
    <w:rsid w:val="00AB2940"/>
    <w:rsid w:val="00BD5733"/>
    <w:rsid w:val="00CA4656"/>
    <w:rsid w:val="00CE2DE2"/>
    <w:rsid w:val="00D74DE1"/>
    <w:rsid w:val="00E72D15"/>
    <w:rsid w:val="00ED33EA"/>
    <w:rsid w:val="00FB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D4"/>
    <w:pPr>
      <w:widowControl w:val="0"/>
      <w:topLinePunct/>
      <w:spacing w:line="360" w:lineRule="auto"/>
      <w:ind w:firstLineChars="200" w:firstLine="200"/>
      <w:jc w:val="both"/>
    </w:pPr>
    <w:rPr>
      <w:rFonts w:ascii="宋体" w:eastAsia="宋体" w:hAnsi="宋体"/>
      <w:sz w:val="24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9764D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764D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764D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7329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36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73299C"/>
    <w:rPr>
      <w:rFonts w:ascii="宋体" w:eastAsia="宋体" w:hAnsi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76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764D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764D4"/>
    <w:rPr>
      <w:rFonts w:ascii="宋体" w:eastAsia="宋体" w:hAnsi="宋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764D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9764D4"/>
    <w:rPr>
      <w:rFonts w:ascii="宋体" w:eastAsia="宋体" w:hAnsi="宋体"/>
      <w:b/>
      <w:bCs/>
      <w:sz w:val="32"/>
      <w:szCs w:val="32"/>
    </w:rPr>
  </w:style>
  <w:style w:type="paragraph" w:customStyle="1" w:styleId="a5">
    <w:name w:val="一级标题"/>
    <w:basedOn w:val="1"/>
    <w:next w:val="a"/>
    <w:qFormat/>
    <w:rsid w:val="009764D4"/>
    <w:pPr>
      <w:keepNext w:val="0"/>
      <w:keepLines w:val="0"/>
      <w:spacing w:before="0" w:afterLines="200" w:line="360" w:lineRule="auto"/>
      <w:ind w:firstLineChars="0" w:firstLine="0"/>
      <w:jc w:val="center"/>
    </w:pPr>
    <w:rPr>
      <w:rFonts w:ascii="华文中宋" w:eastAsia="华文中宋" w:hAnsi="华文中宋"/>
      <w:bCs w:val="0"/>
      <w:sz w:val="36"/>
      <w:szCs w:val="32"/>
    </w:rPr>
  </w:style>
  <w:style w:type="paragraph" w:customStyle="1" w:styleId="GB2312028280">
    <w:name w:val="样式 样式 楷体_GB2312 二号 加粗 居中 左侧:  0 厘米 悬挂缩进: 28.28 字符 + 左侧:  0 厘米 悬..."/>
    <w:basedOn w:val="a"/>
    <w:rsid w:val="009764D4"/>
    <w:pPr>
      <w:suppressAutoHyphens/>
      <w:spacing w:line="500" w:lineRule="exact"/>
      <w:jc w:val="center"/>
    </w:pPr>
    <w:rPr>
      <w:rFonts w:ascii="楷体_GB2312" w:eastAsia="楷体_GB2312" w:cs="宋体"/>
      <w:b/>
      <w:bCs/>
      <w:sz w:val="32"/>
      <w:szCs w:val="20"/>
    </w:rPr>
  </w:style>
  <w:style w:type="paragraph" w:styleId="a6">
    <w:name w:val="footnote text"/>
    <w:basedOn w:val="a"/>
    <w:link w:val="Char1"/>
    <w:uiPriority w:val="99"/>
    <w:unhideWhenUsed/>
    <w:qFormat/>
    <w:rsid w:val="009764D4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6"/>
    <w:uiPriority w:val="99"/>
    <w:qFormat/>
    <w:rsid w:val="009764D4"/>
    <w:rPr>
      <w:rFonts w:ascii="宋体" w:eastAsia="宋体" w:hAnsi="宋体"/>
      <w:sz w:val="18"/>
      <w:szCs w:val="18"/>
    </w:rPr>
  </w:style>
  <w:style w:type="character" w:styleId="a7">
    <w:name w:val="footnote reference"/>
    <w:basedOn w:val="a0"/>
    <w:uiPriority w:val="99"/>
    <w:unhideWhenUsed/>
    <w:qFormat/>
    <w:rsid w:val="009764D4"/>
    <w:rPr>
      <w:vertAlign w:val="superscript"/>
    </w:rPr>
  </w:style>
  <w:style w:type="paragraph" w:styleId="a8">
    <w:name w:val="Normal (Web)"/>
    <w:basedOn w:val="a"/>
    <w:uiPriority w:val="99"/>
    <w:unhideWhenUsed/>
    <w:rsid w:val="009764D4"/>
    <w:pPr>
      <w:widowControl/>
      <w:topLinePunct w:val="0"/>
      <w:spacing w:before="100" w:beforeAutospacing="1" w:after="100" w:afterAutospacing="1" w:line="240" w:lineRule="auto"/>
      <w:ind w:firstLineChars="0" w:firstLine="0"/>
      <w:jc w:val="left"/>
    </w:pPr>
    <w:rPr>
      <w:rFonts w:cs="宋体"/>
      <w:kern w:val="0"/>
      <w:szCs w:val="24"/>
    </w:rPr>
  </w:style>
  <w:style w:type="paragraph" w:customStyle="1" w:styleId="a9">
    <w:name w:val="脚注"/>
    <w:basedOn w:val="a"/>
    <w:link w:val="Char2"/>
    <w:uiPriority w:val="99"/>
    <w:qFormat/>
    <w:rsid w:val="009764D4"/>
    <w:pPr>
      <w:spacing w:line="300" w:lineRule="exact"/>
      <w:ind w:left="150" w:hangingChars="150" w:hanging="150"/>
      <w:jc w:val="left"/>
    </w:pPr>
    <w:rPr>
      <w:sz w:val="18"/>
      <w:szCs w:val="18"/>
    </w:rPr>
  </w:style>
  <w:style w:type="character" w:customStyle="1" w:styleId="Char2">
    <w:name w:val="脚注 Char"/>
    <w:link w:val="a9"/>
    <w:uiPriority w:val="99"/>
    <w:qFormat/>
    <w:locked/>
    <w:rsid w:val="009764D4"/>
    <w:rPr>
      <w:rFonts w:ascii="宋体" w:eastAsia="宋体" w:hAnsi="宋体"/>
      <w:sz w:val="18"/>
      <w:szCs w:val="18"/>
    </w:rPr>
  </w:style>
  <w:style w:type="paragraph" w:customStyle="1" w:styleId="aa">
    <w:name w:val="三级标题"/>
    <w:basedOn w:val="3"/>
    <w:next w:val="HTML"/>
    <w:uiPriority w:val="99"/>
    <w:qFormat/>
    <w:rsid w:val="009764D4"/>
    <w:pPr>
      <w:adjustRightInd w:val="0"/>
      <w:spacing w:beforeLines="100" w:after="0" w:line="360" w:lineRule="auto"/>
      <w:ind w:firstLineChars="170" w:firstLine="170"/>
    </w:pPr>
    <w:rPr>
      <w:rFonts w:eastAsia="黑体"/>
      <w:b w:val="0"/>
      <w:bCs w:val="0"/>
      <w:sz w:val="28"/>
      <w:szCs w:val="28"/>
    </w:rPr>
  </w:style>
  <w:style w:type="paragraph" w:styleId="HTML">
    <w:name w:val="HTML Preformatted"/>
    <w:basedOn w:val="a"/>
    <w:link w:val="HTMLChar"/>
    <w:uiPriority w:val="99"/>
    <w:semiHidden/>
    <w:unhideWhenUsed/>
    <w:rsid w:val="009764D4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9764D4"/>
    <w:rPr>
      <w:rFonts w:ascii="Courier New" w:eastAsia="宋体" w:hAnsi="Courier New" w:cs="Courier New"/>
      <w:sz w:val="20"/>
      <w:szCs w:val="20"/>
    </w:rPr>
  </w:style>
  <w:style w:type="character" w:customStyle="1" w:styleId="fontstyle01">
    <w:name w:val="fontstyle01"/>
    <w:uiPriority w:val="99"/>
    <w:qFormat/>
    <w:rsid w:val="009764D4"/>
    <w:rPr>
      <w:rFonts w:ascii="宋体" w:eastAsia="宋体" w:hAnsi="宋体" w:cs="Times New Roman"/>
      <w:color w:val="000000"/>
      <w:sz w:val="24"/>
      <w:szCs w:val="24"/>
    </w:rPr>
  </w:style>
  <w:style w:type="character" w:customStyle="1" w:styleId="Char3">
    <w:name w:val="思考 Char"/>
    <w:link w:val="ab"/>
    <w:qFormat/>
    <w:locked/>
    <w:rsid w:val="009764D4"/>
    <w:rPr>
      <w:rFonts w:ascii="宋体" w:eastAsia="华文中宋" w:hAnsi="华文中宋" w:cs="Times New Roman"/>
      <w:b/>
      <w:sz w:val="30"/>
      <w:szCs w:val="30"/>
    </w:rPr>
  </w:style>
  <w:style w:type="paragraph" w:customStyle="1" w:styleId="ab">
    <w:name w:val="思考"/>
    <w:basedOn w:val="a"/>
    <w:link w:val="Char3"/>
    <w:qFormat/>
    <w:rsid w:val="009764D4"/>
    <w:pPr>
      <w:adjustRightInd w:val="0"/>
      <w:spacing w:beforeLines="100" w:line="466" w:lineRule="exact"/>
      <w:ind w:firstLineChars="0" w:firstLine="0"/>
    </w:pPr>
    <w:rPr>
      <w:rFonts w:eastAsia="华文中宋" w:hAnsi="华文中宋" w:cs="Times New Roman"/>
      <w:b/>
      <w:sz w:val="30"/>
      <w:szCs w:val="30"/>
    </w:rPr>
  </w:style>
  <w:style w:type="paragraph" w:customStyle="1" w:styleId="ac">
    <w:name w:val="二级标题"/>
    <w:basedOn w:val="2"/>
    <w:uiPriority w:val="99"/>
    <w:qFormat/>
    <w:rsid w:val="009764D4"/>
    <w:pPr>
      <w:keepNext w:val="0"/>
      <w:keepLines w:val="0"/>
      <w:adjustRightInd w:val="0"/>
      <w:spacing w:beforeLines="200" w:afterLines="100" w:line="360" w:lineRule="auto"/>
      <w:ind w:firstLineChars="0" w:firstLine="0"/>
      <w:jc w:val="center"/>
    </w:pPr>
    <w:rPr>
      <w:rFonts w:ascii="Arial" w:eastAsia="黑体" w:hAnsi="Arial" w:cs="Times New Roman"/>
      <w:bCs w:val="0"/>
      <w:szCs w:val="28"/>
    </w:rPr>
  </w:style>
  <w:style w:type="paragraph" w:customStyle="1" w:styleId="10">
    <w:name w:val="1."/>
    <w:basedOn w:val="a"/>
    <w:qFormat/>
    <w:rsid w:val="009764D4"/>
    <w:pPr>
      <w:ind w:firstLine="480"/>
    </w:pPr>
    <w:rPr>
      <w:b/>
    </w:rPr>
  </w:style>
  <w:style w:type="paragraph" w:customStyle="1" w:styleId="ad">
    <w:name w:val="篇章"/>
    <w:basedOn w:val="a"/>
    <w:qFormat/>
    <w:rsid w:val="009764D4"/>
    <w:pPr>
      <w:ind w:firstLineChars="0" w:firstLine="0"/>
      <w:jc w:val="center"/>
    </w:pPr>
    <w:rPr>
      <w:rFonts w:ascii="黑体" w:eastAsia="黑体"/>
      <w:b/>
      <w:sz w:val="72"/>
      <w:szCs w:val="72"/>
    </w:rPr>
  </w:style>
  <w:style w:type="paragraph" w:styleId="ae">
    <w:name w:val="endnote text"/>
    <w:basedOn w:val="a"/>
    <w:link w:val="Char4"/>
    <w:uiPriority w:val="99"/>
    <w:semiHidden/>
    <w:unhideWhenUsed/>
    <w:rsid w:val="009764D4"/>
    <w:pPr>
      <w:snapToGrid w:val="0"/>
      <w:jc w:val="left"/>
    </w:pPr>
  </w:style>
  <w:style w:type="character" w:customStyle="1" w:styleId="Char4">
    <w:name w:val="尾注文本 Char"/>
    <w:basedOn w:val="a0"/>
    <w:link w:val="ae"/>
    <w:uiPriority w:val="99"/>
    <w:semiHidden/>
    <w:rsid w:val="009764D4"/>
    <w:rPr>
      <w:rFonts w:ascii="宋体" w:eastAsia="宋体" w:hAnsi="宋体"/>
      <w:sz w:val="24"/>
      <w:szCs w:val="21"/>
    </w:rPr>
  </w:style>
  <w:style w:type="character" w:styleId="af">
    <w:name w:val="endnote reference"/>
    <w:basedOn w:val="a0"/>
    <w:uiPriority w:val="99"/>
    <w:semiHidden/>
    <w:unhideWhenUsed/>
    <w:rsid w:val="009764D4"/>
    <w:rPr>
      <w:vertAlign w:val="superscript"/>
    </w:rPr>
  </w:style>
  <w:style w:type="paragraph" w:styleId="af0">
    <w:name w:val="Plain Text"/>
    <w:basedOn w:val="a"/>
    <w:link w:val="Char5"/>
    <w:uiPriority w:val="99"/>
    <w:rsid w:val="009764D4"/>
    <w:pPr>
      <w:spacing w:line="240" w:lineRule="auto"/>
      <w:ind w:firstLineChars="0" w:firstLine="0"/>
    </w:pPr>
    <w:rPr>
      <w:rFonts w:hAnsi="Courier New" w:cs="宋体"/>
      <w:sz w:val="21"/>
    </w:rPr>
  </w:style>
  <w:style w:type="character" w:customStyle="1" w:styleId="Char5">
    <w:name w:val="纯文本 Char"/>
    <w:basedOn w:val="a0"/>
    <w:link w:val="af0"/>
    <w:uiPriority w:val="99"/>
    <w:qFormat/>
    <w:rsid w:val="009764D4"/>
    <w:rPr>
      <w:rFonts w:ascii="宋体" w:eastAsia="宋体" w:hAnsi="Courier New" w:cs="宋体"/>
      <w:szCs w:val="21"/>
    </w:rPr>
  </w:style>
  <w:style w:type="paragraph" w:customStyle="1" w:styleId="30">
    <w:name w:val="标题3"/>
    <w:basedOn w:val="a"/>
    <w:link w:val="3Char0"/>
    <w:qFormat/>
    <w:rsid w:val="009764D4"/>
    <w:pPr>
      <w:adjustRightInd w:val="0"/>
      <w:spacing w:beforeLines="100" w:line="240" w:lineRule="auto"/>
      <w:ind w:firstLineChars="0" w:firstLine="448"/>
    </w:pPr>
    <w:rPr>
      <w:rFonts w:ascii="Times New Roman" w:hAnsiTheme="minorHAnsi"/>
      <w:szCs w:val="24"/>
    </w:rPr>
  </w:style>
  <w:style w:type="character" w:customStyle="1" w:styleId="3Char0">
    <w:name w:val="标题3 Char"/>
    <w:basedOn w:val="a0"/>
    <w:link w:val="30"/>
    <w:rsid w:val="009764D4"/>
    <w:rPr>
      <w:rFonts w:ascii="Times New Roman" w:eastAsia="宋体"/>
      <w:sz w:val="24"/>
      <w:szCs w:val="24"/>
    </w:rPr>
  </w:style>
  <w:style w:type="paragraph" w:styleId="af1">
    <w:name w:val="Balloon Text"/>
    <w:basedOn w:val="a"/>
    <w:link w:val="Char6"/>
    <w:uiPriority w:val="99"/>
    <w:semiHidden/>
    <w:unhideWhenUsed/>
    <w:rsid w:val="009764D4"/>
    <w:pPr>
      <w:spacing w:line="240" w:lineRule="auto"/>
    </w:pPr>
    <w:rPr>
      <w:sz w:val="18"/>
      <w:szCs w:val="18"/>
    </w:rPr>
  </w:style>
  <w:style w:type="character" w:customStyle="1" w:styleId="Char6">
    <w:name w:val="批注框文本 Char"/>
    <w:basedOn w:val="a0"/>
    <w:link w:val="af1"/>
    <w:uiPriority w:val="99"/>
    <w:semiHidden/>
    <w:rsid w:val="009764D4"/>
    <w:rPr>
      <w:rFonts w:ascii="宋体" w:eastAsia="宋体" w:hAnsi="宋体"/>
      <w:sz w:val="18"/>
      <w:szCs w:val="18"/>
    </w:rPr>
  </w:style>
  <w:style w:type="paragraph" w:styleId="20">
    <w:name w:val="toc 2"/>
    <w:basedOn w:val="a"/>
    <w:next w:val="a"/>
    <w:autoRedefine/>
    <w:uiPriority w:val="39"/>
    <w:unhideWhenUsed/>
    <w:rsid w:val="009764D4"/>
    <w:pPr>
      <w:tabs>
        <w:tab w:val="right" w:leader="middleDot" w:pos="8302"/>
      </w:tabs>
      <w:ind w:firstLineChars="0" w:firstLine="0"/>
    </w:pPr>
    <w:rPr>
      <w:rFonts w:ascii="Times New Roman" w:eastAsia="黑体" w:hAnsi="Times New Roman"/>
      <w:noProof/>
    </w:rPr>
  </w:style>
  <w:style w:type="paragraph" w:styleId="11">
    <w:name w:val="toc 1"/>
    <w:basedOn w:val="a"/>
    <w:next w:val="a"/>
    <w:autoRedefine/>
    <w:uiPriority w:val="39"/>
    <w:unhideWhenUsed/>
    <w:rsid w:val="009764D4"/>
    <w:pPr>
      <w:tabs>
        <w:tab w:val="right" w:leader="middleDot" w:pos="8302"/>
      </w:tabs>
      <w:spacing w:beforeLines="100" w:afterLines="100"/>
      <w:ind w:firstLineChars="0" w:firstLine="0"/>
      <w:jc w:val="center"/>
    </w:pPr>
    <w:rPr>
      <w:rFonts w:ascii="Times New Roman" w:eastAsia="黑体" w:hAnsi="Times New Roman"/>
      <w:noProof/>
      <w:sz w:val="28"/>
    </w:rPr>
  </w:style>
  <w:style w:type="paragraph" w:styleId="31">
    <w:name w:val="toc 3"/>
    <w:basedOn w:val="a"/>
    <w:next w:val="a"/>
    <w:autoRedefine/>
    <w:uiPriority w:val="39"/>
    <w:unhideWhenUsed/>
    <w:rsid w:val="009764D4"/>
    <w:pPr>
      <w:tabs>
        <w:tab w:val="right" w:leader="middleDot" w:pos="8302"/>
      </w:tabs>
      <w:ind w:leftChars="200" w:left="480" w:firstLine="480"/>
    </w:pPr>
    <w:rPr>
      <w:rFonts w:ascii="Times New Roman" w:hAnsi="Times New Roman"/>
    </w:rPr>
  </w:style>
  <w:style w:type="paragraph" w:styleId="4">
    <w:name w:val="toc 4"/>
    <w:basedOn w:val="a"/>
    <w:next w:val="a"/>
    <w:autoRedefine/>
    <w:uiPriority w:val="39"/>
    <w:unhideWhenUsed/>
    <w:rsid w:val="009764D4"/>
    <w:pPr>
      <w:tabs>
        <w:tab w:val="right" w:leader="middleDot" w:pos="8302"/>
      </w:tabs>
      <w:topLinePunct w:val="0"/>
      <w:ind w:leftChars="600" w:left="1920" w:hangingChars="200" w:hanging="480"/>
    </w:pPr>
    <w:rPr>
      <w:rFonts w:ascii="Times New Roman" w:eastAsia="楷体_GB2312" w:hAnsi="Times New Roman"/>
      <w:szCs w:val="22"/>
    </w:rPr>
  </w:style>
  <w:style w:type="character" w:styleId="af2">
    <w:name w:val="Hyperlink"/>
    <w:basedOn w:val="a0"/>
    <w:uiPriority w:val="99"/>
    <w:unhideWhenUsed/>
    <w:rsid w:val="009764D4"/>
    <w:rPr>
      <w:color w:val="0000FF" w:themeColor="hyperlink"/>
      <w:u w:val="single"/>
    </w:rPr>
  </w:style>
  <w:style w:type="paragraph" w:styleId="5">
    <w:name w:val="toc 5"/>
    <w:basedOn w:val="a"/>
    <w:next w:val="a"/>
    <w:autoRedefine/>
    <w:uiPriority w:val="39"/>
    <w:unhideWhenUsed/>
    <w:rsid w:val="009764D4"/>
    <w:pPr>
      <w:topLinePunct w:val="0"/>
      <w:spacing w:line="240" w:lineRule="auto"/>
      <w:ind w:leftChars="800" w:left="1680" w:firstLineChars="0" w:firstLine="0"/>
    </w:pPr>
    <w:rPr>
      <w:rFonts w:asciiTheme="minorHAnsi" w:eastAsiaTheme="minorEastAsia" w:hAnsiTheme="minorHAnsi"/>
      <w:sz w:val="21"/>
      <w:szCs w:val="22"/>
    </w:rPr>
  </w:style>
  <w:style w:type="paragraph" w:styleId="6">
    <w:name w:val="toc 6"/>
    <w:basedOn w:val="a"/>
    <w:next w:val="a"/>
    <w:autoRedefine/>
    <w:uiPriority w:val="39"/>
    <w:unhideWhenUsed/>
    <w:rsid w:val="009764D4"/>
    <w:pPr>
      <w:topLinePunct w:val="0"/>
      <w:spacing w:line="240" w:lineRule="auto"/>
      <w:ind w:leftChars="1000" w:left="2100" w:firstLineChars="0" w:firstLine="0"/>
    </w:pPr>
    <w:rPr>
      <w:rFonts w:asciiTheme="minorHAnsi" w:eastAsiaTheme="minorEastAsia" w:hAnsiTheme="minorHAnsi"/>
      <w:sz w:val="21"/>
      <w:szCs w:val="22"/>
    </w:rPr>
  </w:style>
  <w:style w:type="paragraph" w:styleId="7">
    <w:name w:val="toc 7"/>
    <w:basedOn w:val="a"/>
    <w:next w:val="a"/>
    <w:autoRedefine/>
    <w:uiPriority w:val="39"/>
    <w:unhideWhenUsed/>
    <w:rsid w:val="009764D4"/>
    <w:pPr>
      <w:topLinePunct w:val="0"/>
      <w:spacing w:line="240" w:lineRule="auto"/>
      <w:ind w:leftChars="1200" w:left="2520" w:firstLineChars="0" w:firstLine="0"/>
    </w:pPr>
    <w:rPr>
      <w:rFonts w:asciiTheme="minorHAnsi" w:eastAsiaTheme="minorEastAsia" w:hAnsiTheme="minorHAnsi"/>
      <w:sz w:val="21"/>
      <w:szCs w:val="22"/>
    </w:rPr>
  </w:style>
  <w:style w:type="paragraph" w:styleId="8">
    <w:name w:val="toc 8"/>
    <w:basedOn w:val="a"/>
    <w:next w:val="a"/>
    <w:autoRedefine/>
    <w:uiPriority w:val="39"/>
    <w:unhideWhenUsed/>
    <w:rsid w:val="009764D4"/>
    <w:pPr>
      <w:topLinePunct w:val="0"/>
      <w:spacing w:line="240" w:lineRule="auto"/>
      <w:ind w:leftChars="1400" w:left="2940" w:firstLineChars="0" w:firstLine="0"/>
    </w:pPr>
    <w:rPr>
      <w:rFonts w:asciiTheme="minorHAnsi" w:eastAsiaTheme="minorEastAsia" w:hAnsiTheme="minorHAnsi"/>
      <w:sz w:val="21"/>
      <w:szCs w:val="22"/>
    </w:rPr>
  </w:style>
  <w:style w:type="paragraph" w:styleId="9">
    <w:name w:val="toc 9"/>
    <w:basedOn w:val="a"/>
    <w:next w:val="a"/>
    <w:autoRedefine/>
    <w:uiPriority w:val="39"/>
    <w:unhideWhenUsed/>
    <w:rsid w:val="009764D4"/>
    <w:pPr>
      <w:topLinePunct w:val="0"/>
      <w:spacing w:line="240" w:lineRule="auto"/>
      <w:ind w:leftChars="1600" w:left="3360" w:firstLineChars="0" w:firstLine="0"/>
    </w:pPr>
    <w:rPr>
      <w:rFonts w:asciiTheme="minorHAnsi" w:eastAsiaTheme="minorEastAsia" w:hAnsiTheme="minorHAnsi"/>
      <w:sz w:val="21"/>
      <w:szCs w:val="22"/>
    </w:rPr>
  </w:style>
  <w:style w:type="paragraph" w:customStyle="1" w:styleId="style1">
    <w:name w:val="style1"/>
    <w:basedOn w:val="a"/>
    <w:rsid w:val="009764D4"/>
    <w:pPr>
      <w:widowControl/>
      <w:topLinePunct w:val="0"/>
      <w:spacing w:before="100" w:beforeAutospacing="1" w:after="100" w:afterAutospacing="1" w:line="240" w:lineRule="auto"/>
      <w:ind w:firstLineChars="0" w:firstLine="0"/>
      <w:jc w:val="left"/>
    </w:pPr>
    <w:rPr>
      <w:rFonts w:cs="宋体"/>
      <w:kern w:val="0"/>
      <w:szCs w:val="24"/>
    </w:rPr>
  </w:style>
  <w:style w:type="paragraph" w:styleId="af3">
    <w:name w:val="List Paragraph"/>
    <w:basedOn w:val="a"/>
    <w:uiPriority w:val="34"/>
    <w:qFormat/>
    <w:rsid w:val="00571552"/>
    <w:pPr>
      <w:ind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D4"/>
    <w:pPr>
      <w:widowControl w:val="0"/>
      <w:topLinePunct/>
      <w:spacing w:line="360" w:lineRule="auto"/>
      <w:ind w:firstLineChars="200" w:firstLine="200"/>
      <w:jc w:val="both"/>
    </w:pPr>
    <w:rPr>
      <w:rFonts w:ascii="宋体" w:eastAsia="宋体" w:hAnsi="宋体"/>
      <w:sz w:val="24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9764D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764D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764D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976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9764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76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764D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764D4"/>
    <w:rPr>
      <w:rFonts w:ascii="宋体" w:eastAsia="宋体" w:hAnsi="宋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764D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9764D4"/>
    <w:rPr>
      <w:rFonts w:ascii="宋体" w:eastAsia="宋体" w:hAnsi="宋体"/>
      <w:b/>
      <w:bCs/>
      <w:sz w:val="32"/>
      <w:szCs w:val="32"/>
    </w:rPr>
  </w:style>
  <w:style w:type="paragraph" w:customStyle="1" w:styleId="a5">
    <w:name w:val="一级标题"/>
    <w:basedOn w:val="1"/>
    <w:next w:val="a"/>
    <w:qFormat/>
    <w:rsid w:val="009764D4"/>
    <w:pPr>
      <w:keepNext w:val="0"/>
      <w:keepLines w:val="0"/>
      <w:spacing w:before="0" w:afterLines="200" w:line="360" w:lineRule="auto"/>
      <w:ind w:firstLineChars="0" w:firstLine="0"/>
      <w:jc w:val="center"/>
    </w:pPr>
    <w:rPr>
      <w:rFonts w:ascii="华文中宋" w:eastAsia="华文中宋" w:hAnsi="华文中宋"/>
      <w:bCs w:val="0"/>
      <w:sz w:val="36"/>
      <w:szCs w:val="32"/>
    </w:rPr>
  </w:style>
  <w:style w:type="paragraph" w:customStyle="1" w:styleId="GB2312028280">
    <w:name w:val="样式 样式 楷体_GB2312 二号 加粗 居中 左侧:  0 厘米 悬挂缩进: 28.28 字符 + 左侧:  0 厘米 悬..."/>
    <w:basedOn w:val="a"/>
    <w:rsid w:val="009764D4"/>
    <w:pPr>
      <w:suppressAutoHyphens/>
      <w:spacing w:line="500" w:lineRule="exact"/>
      <w:jc w:val="center"/>
    </w:pPr>
    <w:rPr>
      <w:rFonts w:ascii="楷体_GB2312" w:eastAsia="楷体_GB2312" w:cs="宋体"/>
      <w:b/>
      <w:bCs/>
      <w:sz w:val="32"/>
      <w:szCs w:val="20"/>
    </w:rPr>
  </w:style>
  <w:style w:type="paragraph" w:styleId="a6">
    <w:name w:val="footnote text"/>
    <w:basedOn w:val="a"/>
    <w:link w:val="Char1"/>
    <w:uiPriority w:val="99"/>
    <w:unhideWhenUsed/>
    <w:qFormat/>
    <w:rsid w:val="009764D4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6"/>
    <w:uiPriority w:val="99"/>
    <w:qFormat/>
    <w:rsid w:val="009764D4"/>
    <w:rPr>
      <w:rFonts w:ascii="宋体" w:eastAsia="宋体" w:hAnsi="宋体"/>
      <w:sz w:val="18"/>
      <w:szCs w:val="18"/>
    </w:rPr>
  </w:style>
  <w:style w:type="character" w:styleId="a7">
    <w:name w:val="footnote reference"/>
    <w:basedOn w:val="a0"/>
    <w:uiPriority w:val="99"/>
    <w:unhideWhenUsed/>
    <w:qFormat/>
    <w:rsid w:val="009764D4"/>
    <w:rPr>
      <w:vertAlign w:val="superscript"/>
    </w:rPr>
  </w:style>
  <w:style w:type="paragraph" w:styleId="a8">
    <w:name w:val="Normal (Web)"/>
    <w:basedOn w:val="a"/>
    <w:uiPriority w:val="99"/>
    <w:unhideWhenUsed/>
    <w:rsid w:val="009764D4"/>
    <w:pPr>
      <w:widowControl/>
      <w:topLinePunct w:val="0"/>
      <w:spacing w:before="100" w:beforeAutospacing="1" w:after="100" w:afterAutospacing="1" w:line="240" w:lineRule="auto"/>
      <w:ind w:firstLineChars="0" w:firstLine="0"/>
      <w:jc w:val="left"/>
    </w:pPr>
    <w:rPr>
      <w:rFonts w:cs="宋体"/>
      <w:kern w:val="0"/>
      <w:szCs w:val="24"/>
    </w:rPr>
  </w:style>
  <w:style w:type="paragraph" w:customStyle="1" w:styleId="a9">
    <w:name w:val="脚注"/>
    <w:basedOn w:val="a"/>
    <w:link w:val="Char2"/>
    <w:uiPriority w:val="99"/>
    <w:qFormat/>
    <w:rsid w:val="009764D4"/>
    <w:pPr>
      <w:spacing w:line="300" w:lineRule="exact"/>
      <w:ind w:left="150" w:hangingChars="150" w:hanging="150"/>
      <w:jc w:val="left"/>
    </w:pPr>
    <w:rPr>
      <w:sz w:val="18"/>
      <w:szCs w:val="18"/>
    </w:rPr>
  </w:style>
  <w:style w:type="character" w:customStyle="1" w:styleId="Char2">
    <w:name w:val="脚注 Char"/>
    <w:link w:val="a9"/>
    <w:uiPriority w:val="99"/>
    <w:qFormat/>
    <w:locked/>
    <w:rsid w:val="009764D4"/>
    <w:rPr>
      <w:rFonts w:ascii="宋体" w:eastAsia="宋体" w:hAnsi="宋体"/>
      <w:sz w:val="18"/>
      <w:szCs w:val="18"/>
    </w:rPr>
  </w:style>
  <w:style w:type="paragraph" w:customStyle="1" w:styleId="aa">
    <w:name w:val="三级标题"/>
    <w:basedOn w:val="3"/>
    <w:next w:val="HTML"/>
    <w:uiPriority w:val="99"/>
    <w:qFormat/>
    <w:rsid w:val="009764D4"/>
    <w:pPr>
      <w:adjustRightInd w:val="0"/>
      <w:spacing w:beforeLines="100" w:after="0" w:line="360" w:lineRule="auto"/>
      <w:ind w:firstLineChars="170" w:firstLine="170"/>
    </w:pPr>
    <w:rPr>
      <w:rFonts w:eastAsia="黑体"/>
      <w:b w:val="0"/>
      <w:bCs w:val="0"/>
      <w:sz w:val="28"/>
      <w:szCs w:val="28"/>
    </w:rPr>
  </w:style>
  <w:style w:type="paragraph" w:styleId="HTML">
    <w:name w:val="HTML Preformatted"/>
    <w:basedOn w:val="a"/>
    <w:link w:val="HTMLChar"/>
    <w:uiPriority w:val="99"/>
    <w:semiHidden/>
    <w:unhideWhenUsed/>
    <w:rsid w:val="009764D4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9764D4"/>
    <w:rPr>
      <w:rFonts w:ascii="Courier New" w:eastAsia="宋体" w:hAnsi="Courier New" w:cs="Courier New"/>
      <w:sz w:val="20"/>
      <w:szCs w:val="20"/>
    </w:rPr>
  </w:style>
  <w:style w:type="character" w:customStyle="1" w:styleId="fontstyle01">
    <w:name w:val="fontstyle01"/>
    <w:uiPriority w:val="99"/>
    <w:qFormat/>
    <w:rsid w:val="009764D4"/>
    <w:rPr>
      <w:rFonts w:ascii="宋体" w:eastAsia="宋体" w:hAnsi="宋体" w:cs="Times New Roman"/>
      <w:color w:val="000000"/>
      <w:sz w:val="24"/>
      <w:szCs w:val="24"/>
    </w:rPr>
  </w:style>
  <w:style w:type="character" w:customStyle="1" w:styleId="Char3">
    <w:name w:val="思考 Char"/>
    <w:link w:val="ab"/>
    <w:qFormat/>
    <w:locked/>
    <w:rsid w:val="009764D4"/>
    <w:rPr>
      <w:rFonts w:ascii="宋体" w:eastAsia="华文中宋" w:hAnsi="华文中宋" w:cs="Times New Roman"/>
      <w:b/>
      <w:sz w:val="30"/>
      <w:szCs w:val="30"/>
    </w:rPr>
  </w:style>
  <w:style w:type="paragraph" w:customStyle="1" w:styleId="ab">
    <w:name w:val="思考"/>
    <w:basedOn w:val="a"/>
    <w:link w:val="Char3"/>
    <w:qFormat/>
    <w:rsid w:val="009764D4"/>
    <w:pPr>
      <w:adjustRightInd w:val="0"/>
      <w:spacing w:beforeLines="100" w:line="466" w:lineRule="exact"/>
      <w:ind w:firstLineChars="0" w:firstLine="0"/>
    </w:pPr>
    <w:rPr>
      <w:rFonts w:eastAsia="华文中宋" w:hAnsi="华文中宋" w:cs="Times New Roman"/>
      <w:b/>
      <w:sz w:val="30"/>
      <w:szCs w:val="30"/>
    </w:rPr>
  </w:style>
  <w:style w:type="paragraph" w:customStyle="1" w:styleId="ac">
    <w:name w:val="二级标题"/>
    <w:basedOn w:val="2"/>
    <w:uiPriority w:val="99"/>
    <w:qFormat/>
    <w:rsid w:val="009764D4"/>
    <w:pPr>
      <w:keepNext w:val="0"/>
      <w:keepLines w:val="0"/>
      <w:adjustRightInd w:val="0"/>
      <w:spacing w:beforeLines="200" w:afterLines="100" w:line="360" w:lineRule="auto"/>
      <w:ind w:firstLineChars="0" w:firstLine="0"/>
      <w:jc w:val="center"/>
    </w:pPr>
    <w:rPr>
      <w:rFonts w:ascii="Arial" w:eastAsia="黑体" w:hAnsi="Arial" w:cs="Times New Roman"/>
      <w:bCs w:val="0"/>
      <w:szCs w:val="28"/>
    </w:rPr>
  </w:style>
  <w:style w:type="paragraph" w:customStyle="1" w:styleId="10">
    <w:name w:val="1."/>
    <w:basedOn w:val="a"/>
    <w:qFormat/>
    <w:rsid w:val="009764D4"/>
    <w:pPr>
      <w:ind w:firstLine="480"/>
    </w:pPr>
    <w:rPr>
      <w:b/>
    </w:rPr>
  </w:style>
  <w:style w:type="paragraph" w:customStyle="1" w:styleId="ad">
    <w:name w:val="篇章"/>
    <w:basedOn w:val="a"/>
    <w:qFormat/>
    <w:rsid w:val="009764D4"/>
    <w:pPr>
      <w:ind w:firstLineChars="0" w:firstLine="0"/>
      <w:jc w:val="center"/>
    </w:pPr>
    <w:rPr>
      <w:rFonts w:ascii="黑体" w:eastAsia="黑体"/>
      <w:b/>
      <w:sz w:val="72"/>
      <w:szCs w:val="72"/>
    </w:rPr>
  </w:style>
  <w:style w:type="paragraph" w:styleId="ae">
    <w:name w:val="endnote text"/>
    <w:basedOn w:val="a"/>
    <w:link w:val="Char4"/>
    <w:uiPriority w:val="99"/>
    <w:semiHidden/>
    <w:unhideWhenUsed/>
    <w:rsid w:val="009764D4"/>
    <w:pPr>
      <w:snapToGrid w:val="0"/>
      <w:jc w:val="left"/>
    </w:pPr>
  </w:style>
  <w:style w:type="character" w:customStyle="1" w:styleId="Char4">
    <w:name w:val="尾注文本 Char"/>
    <w:basedOn w:val="a0"/>
    <w:link w:val="ae"/>
    <w:uiPriority w:val="99"/>
    <w:semiHidden/>
    <w:rsid w:val="009764D4"/>
    <w:rPr>
      <w:rFonts w:ascii="宋体" w:eastAsia="宋体" w:hAnsi="宋体"/>
      <w:sz w:val="24"/>
      <w:szCs w:val="21"/>
    </w:rPr>
  </w:style>
  <w:style w:type="character" w:styleId="af">
    <w:name w:val="endnote reference"/>
    <w:basedOn w:val="a0"/>
    <w:uiPriority w:val="99"/>
    <w:semiHidden/>
    <w:unhideWhenUsed/>
    <w:rsid w:val="009764D4"/>
    <w:rPr>
      <w:vertAlign w:val="superscript"/>
    </w:rPr>
  </w:style>
  <w:style w:type="paragraph" w:styleId="af0">
    <w:name w:val="Plain Text"/>
    <w:basedOn w:val="a"/>
    <w:link w:val="Char5"/>
    <w:uiPriority w:val="99"/>
    <w:rsid w:val="009764D4"/>
    <w:pPr>
      <w:spacing w:line="240" w:lineRule="auto"/>
      <w:ind w:firstLineChars="0" w:firstLine="0"/>
    </w:pPr>
    <w:rPr>
      <w:rFonts w:hAnsi="Courier New" w:cs="宋体"/>
      <w:sz w:val="21"/>
    </w:rPr>
  </w:style>
  <w:style w:type="character" w:customStyle="1" w:styleId="Char5">
    <w:name w:val="纯文本 Char"/>
    <w:basedOn w:val="a0"/>
    <w:link w:val="af0"/>
    <w:uiPriority w:val="99"/>
    <w:qFormat/>
    <w:rsid w:val="009764D4"/>
    <w:rPr>
      <w:rFonts w:ascii="宋体" w:eastAsia="宋体" w:hAnsi="Courier New" w:cs="宋体"/>
      <w:szCs w:val="21"/>
    </w:rPr>
  </w:style>
  <w:style w:type="paragraph" w:customStyle="1" w:styleId="30">
    <w:name w:val="标题3"/>
    <w:basedOn w:val="a"/>
    <w:link w:val="3Char0"/>
    <w:qFormat/>
    <w:rsid w:val="009764D4"/>
    <w:pPr>
      <w:adjustRightInd w:val="0"/>
      <w:spacing w:beforeLines="100" w:line="240" w:lineRule="auto"/>
      <w:ind w:firstLineChars="0" w:firstLine="448"/>
    </w:pPr>
    <w:rPr>
      <w:rFonts w:ascii="Times New Roman" w:hAnsiTheme="minorHAnsi"/>
      <w:szCs w:val="24"/>
    </w:rPr>
  </w:style>
  <w:style w:type="character" w:customStyle="1" w:styleId="3Char0">
    <w:name w:val="标题3 Char"/>
    <w:basedOn w:val="a0"/>
    <w:link w:val="30"/>
    <w:rsid w:val="009764D4"/>
    <w:rPr>
      <w:rFonts w:ascii="Times New Roman" w:eastAsia="宋体"/>
      <w:sz w:val="24"/>
      <w:szCs w:val="24"/>
    </w:rPr>
  </w:style>
  <w:style w:type="paragraph" w:styleId="af1">
    <w:name w:val="Balloon Text"/>
    <w:basedOn w:val="a"/>
    <w:link w:val="Char6"/>
    <w:uiPriority w:val="99"/>
    <w:semiHidden/>
    <w:unhideWhenUsed/>
    <w:rsid w:val="009764D4"/>
    <w:pPr>
      <w:spacing w:line="240" w:lineRule="auto"/>
    </w:pPr>
    <w:rPr>
      <w:sz w:val="18"/>
      <w:szCs w:val="18"/>
    </w:rPr>
  </w:style>
  <w:style w:type="character" w:customStyle="1" w:styleId="Char6">
    <w:name w:val="批注框文本 Char"/>
    <w:basedOn w:val="a0"/>
    <w:link w:val="af1"/>
    <w:uiPriority w:val="99"/>
    <w:semiHidden/>
    <w:rsid w:val="009764D4"/>
    <w:rPr>
      <w:rFonts w:ascii="宋体" w:eastAsia="宋体" w:hAnsi="宋体"/>
      <w:sz w:val="18"/>
      <w:szCs w:val="18"/>
    </w:rPr>
  </w:style>
  <w:style w:type="paragraph" w:styleId="20">
    <w:name w:val="toc 2"/>
    <w:basedOn w:val="a"/>
    <w:next w:val="a"/>
    <w:autoRedefine/>
    <w:uiPriority w:val="39"/>
    <w:unhideWhenUsed/>
    <w:rsid w:val="009764D4"/>
    <w:pPr>
      <w:tabs>
        <w:tab w:val="right" w:leader="middleDot" w:pos="8302"/>
      </w:tabs>
      <w:ind w:firstLineChars="0" w:firstLine="0"/>
    </w:pPr>
    <w:rPr>
      <w:rFonts w:ascii="Times New Roman" w:eastAsia="黑体" w:hAnsi="Times New Roman"/>
      <w:noProof/>
    </w:rPr>
  </w:style>
  <w:style w:type="paragraph" w:styleId="11">
    <w:name w:val="toc 1"/>
    <w:basedOn w:val="a"/>
    <w:next w:val="a"/>
    <w:autoRedefine/>
    <w:uiPriority w:val="39"/>
    <w:unhideWhenUsed/>
    <w:rsid w:val="009764D4"/>
    <w:pPr>
      <w:tabs>
        <w:tab w:val="right" w:leader="middleDot" w:pos="8302"/>
      </w:tabs>
      <w:spacing w:beforeLines="100" w:afterLines="100"/>
      <w:ind w:firstLineChars="0" w:firstLine="0"/>
      <w:jc w:val="center"/>
    </w:pPr>
    <w:rPr>
      <w:rFonts w:ascii="Times New Roman" w:eastAsia="黑体" w:hAnsi="Times New Roman"/>
      <w:noProof/>
      <w:sz w:val="28"/>
    </w:rPr>
  </w:style>
  <w:style w:type="paragraph" w:styleId="31">
    <w:name w:val="toc 3"/>
    <w:basedOn w:val="a"/>
    <w:next w:val="a"/>
    <w:autoRedefine/>
    <w:uiPriority w:val="39"/>
    <w:unhideWhenUsed/>
    <w:rsid w:val="009764D4"/>
    <w:pPr>
      <w:tabs>
        <w:tab w:val="right" w:leader="middleDot" w:pos="8302"/>
      </w:tabs>
      <w:ind w:leftChars="200" w:left="480" w:firstLine="480"/>
    </w:pPr>
    <w:rPr>
      <w:rFonts w:ascii="Times New Roman" w:hAnsi="Times New Roman"/>
    </w:rPr>
  </w:style>
  <w:style w:type="paragraph" w:styleId="4">
    <w:name w:val="toc 4"/>
    <w:basedOn w:val="a"/>
    <w:next w:val="a"/>
    <w:autoRedefine/>
    <w:uiPriority w:val="39"/>
    <w:unhideWhenUsed/>
    <w:rsid w:val="009764D4"/>
    <w:pPr>
      <w:tabs>
        <w:tab w:val="right" w:leader="middleDot" w:pos="8302"/>
      </w:tabs>
      <w:topLinePunct w:val="0"/>
      <w:ind w:leftChars="600" w:left="1920" w:hangingChars="200" w:hanging="480"/>
    </w:pPr>
    <w:rPr>
      <w:rFonts w:ascii="Times New Roman" w:eastAsia="楷体_GB2312" w:hAnsi="Times New Roman"/>
      <w:szCs w:val="22"/>
    </w:rPr>
  </w:style>
  <w:style w:type="character" w:styleId="af2">
    <w:name w:val="Hyperlink"/>
    <w:basedOn w:val="a0"/>
    <w:uiPriority w:val="99"/>
    <w:unhideWhenUsed/>
    <w:rsid w:val="009764D4"/>
    <w:rPr>
      <w:color w:val="0000FF" w:themeColor="hyperlink"/>
      <w:u w:val="single"/>
    </w:rPr>
  </w:style>
  <w:style w:type="paragraph" w:styleId="5">
    <w:name w:val="toc 5"/>
    <w:basedOn w:val="a"/>
    <w:next w:val="a"/>
    <w:autoRedefine/>
    <w:uiPriority w:val="39"/>
    <w:unhideWhenUsed/>
    <w:rsid w:val="009764D4"/>
    <w:pPr>
      <w:topLinePunct w:val="0"/>
      <w:spacing w:line="240" w:lineRule="auto"/>
      <w:ind w:leftChars="800" w:left="1680" w:firstLineChars="0" w:firstLine="0"/>
    </w:pPr>
    <w:rPr>
      <w:rFonts w:asciiTheme="minorHAnsi" w:eastAsiaTheme="minorEastAsia" w:hAnsiTheme="minorHAnsi"/>
      <w:sz w:val="21"/>
      <w:szCs w:val="22"/>
    </w:rPr>
  </w:style>
  <w:style w:type="paragraph" w:styleId="6">
    <w:name w:val="toc 6"/>
    <w:basedOn w:val="a"/>
    <w:next w:val="a"/>
    <w:autoRedefine/>
    <w:uiPriority w:val="39"/>
    <w:unhideWhenUsed/>
    <w:rsid w:val="009764D4"/>
    <w:pPr>
      <w:topLinePunct w:val="0"/>
      <w:spacing w:line="240" w:lineRule="auto"/>
      <w:ind w:leftChars="1000" w:left="2100" w:firstLineChars="0" w:firstLine="0"/>
    </w:pPr>
    <w:rPr>
      <w:rFonts w:asciiTheme="minorHAnsi" w:eastAsiaTheme="minorEastAsia" w:hAnsiTheme="minorHAnsi"/>
      <w:sz w:val="21"/>
      <w:szCs w:val="22"/>
    </w:rPr>
  </w:style>
  <w:style w:type="paragraph" w:styleId="7">
    <w:name w:val="toc 7"/>
    <w:basedOn w:val="a"/>
    <w:next w:val="a"/>
    <w:autoRedefine/>
    <w:uiPriority w:val="39"/>
    <w:unhideWhenUsed/>
    <w:rsid w:val="009764D4"/>
    <w:pPr>
      <w:topLinePunct w:val="0"/>
      <w:spacing w:line="240" w:lineRule="auto"/>
      <w:ind w:leftChars="1200" w:left="2520" w:firstLineChars="0" w:firstLine="0"/>
    </w:pPr>
    <w:rPr>
      <w:rFonts w:asciiTheme="minorHAnsi" w:eastAsiaTheme="minorEastAsia" w:hAnsiTheme="minorHAnsi"/>
      <w:sz w:val="21"/>
      <w:szCs w:val="22"/>
    </w:rPr>
  </w:style>
  <w:style w:type="paragraph" w:styleId="8">
    <w:name w:val="toc 8"/>
    <w:basedOn w:val="a"/>
    <w:next w:val="a"/>
    <w:autoRedefine/>
    <w:uiPriority w:val="39"/>
    <w:unhideWhenUsed/>
    <w:rsid w:val="009764D4"/>
    <w:pPr>
      <w:topLinePunct w:val="0"/>
      <w:spacing w:line="240" w:lineRule="auto"/>
      <w:ind w:leftChars="1400" w:left="2940" w:firstLineChars="0" w:firstLine="0"/>
    </w:pPr>
    <w:rPr>
      <w:rFonts w:asciiTheme="minorHAnsi" w:eastAsiaTheme="minorEastAsia" w:hAnsiTheme="minorHAnsi"/>
      <w:sz w:val="21"/>
      <w:szCs w:val="22"/>
    </w:rPr>
  </w:style>
  <w:style w:type="paragraph" w:styleId="9">
    <w:name w:val="toc 9"/>
    <w:basedOn w:val="a"/>
    <w:next w:val="a"/>
    <w:autoRedefine/>
    <w:uiPriority w:val="39"/>
    <w:unhideWhenUsed/>
    <w:rsid w:val="009764D4"/>
    <w:pPr>
      <w:topLinePunct w:val="0"/>
      <w:spacing w:line="240" w:lineRule="auto"/>
      <w:ind w:leftChars="1600" w:left="3360" w:firstLineChars="0" w:firstLine="0"/>
    </w:pPr>
    <w:rPr>
      <w:rFonts w:asciiTheme="minorHAnsi" w:eastAsiaTheme="minorEastAsia" w:hAnsiTheme="minorHAnsi"/>
      <w:sz w:val="21"/>
      <w:szCs w:val="22"/>
    </w:rPr>
  </w:style>
  <w:style w:type="paragraph" w:customStyle="1" w:styleId="style1">
    <w:name w:val="style1"/>
    <w:basedOn w:val="a"/>
    <w:rsid w:val="009764D4"/>
    <w:pPr>
      <w:widowControl/>
      <w:topLinePunct w:val="0"/>
      <w:spacing w:before="100" w:beforeAutospacing="1" w:after="100" w:afterAutospacing="1" w:line="240" w:lineRule="auto"/>
      <w:ind w:firstLineChars="0" w:firstLine="0"/>
      <w:jc w:val="left"/>
    </w:pPr>
    <w:rPr>
      <w:rFonts w:cs="宋体"/>
      <w:kern w:val="0"/>
      <w:szCs w:val="24"/>
    </w:rPr>
  </w:style>
  <w:style w:type="paragraph" w:styleId="af3">
    <w:name w:val="List Paragraph"/>
    <w:basedOn w:val="a"/>
    <w:uiPriority w:val="34"/>
    <w:qFormat/>
    <w:rsid w:val="00571552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AEC41-2822-489B-BBCE-3769004CF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</dc:creator>
  <cp:keywords/>
  <dc:description/>
  <cp:lastModifiedBy>jiang</cp:lastModifiedBy>
  <cp:revision>12</cp:revision>
  <dcterms:created xsi:type="dcterms:W3CDTF">2019-05-24T02:11:00Z</dcterms:created>
  <dcterms:modified xsi:type="dcterms:W3CDTF">2020-07-02T03:01:00Z</dcterms:modified>
</cp:coreProperties>
</file>